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81B36" w14:textId="77777777" w:rsidR="0009370E" w:rsidRPr="006F780F" w:rsidRDefault="0009370E" w:rsidP="006F36A1">
      <w:pPr>
        <w:spacing w:line="276" w:lineRule="auto"/>
        <w:jc w:val="both"/>
        <w:rPr>
          <w:rFonts w:ascii="Aptos" w:hAnsi="Aptos" w:cs="Arial"/>
          <w:b/>
        </w:rPr>
      </w:pPr>
      <w:bookmarkStart w:id="0" w:name="OLE_LINK1"/>
      <w:bookmarkStart w:id="1" w:name="OLE_LINK2"/>
    </w:p>
    <w:p w14:paraId="3FF8E579" w14:textId="77777777" w:rsidR="0047446A" w:rsidRPr="006F780F" w:rsidRDefault="00847DAA" w:rsidP="006F36A1">
      <w:pPr>
        <w:jc w:val="center"/>
        <w:rPr>
          <w:rFonts w:ascii="Aptos" w:hAnsi="Aptos" w:cs="Arial"/>
          <w:b/>
        </w:rPr>
      </w:pPr>
      <w:r w:rsidRPr="006F780F">
        <w:rPr>
          <w:rFonts w:ascii="Aptos" w:hAnsi="Aptos" w:cs="Arial"/>
          <w:b/>
        </w:rPr>
        <w:t>TERMS OF REFERENCE FOR TEMPORARY APPOINTMENT</w:t>
      </w:r>
    </w:p>
    <w:p w14:paraId="4A881A4A" w14:textId="77777777" w:rsidR="008D5138" w:rsidRPr="006F780F" w:rsidRDefault="008D5138" w:rsidP="006F36A1">
      <w:pPr>
        <w:jc w:val="both"/>
        <w:rPr>
          <w:rFonts w:ascii="Aptos" w:hAnsi="Aptos" w:cs="Arial"/>
          <w:b/>
        </w:rPr>
      </w:pPr>
    </w:p>
    <w:p w14:paraId="086F8C29" w14:textId="4E51A380" w:rsidR="00A468C0" w:rsidRPr="006F780F" w:rsidRDefault="0047446A" w:rsidP="006F36A1">
      <w:pPr>
        <w:jc w:val="both"/>
        <w:rPr>
          <w:rFonts w:ascii="Aptos" w:hAnsi="Aptos" w:cs="Arial"/>
          <w:b/>
        </w:rPr>
      </w:pPr>
      <w:r w:rsidRPr="006F780F">
        <w:rPr>
          <w:rFonts w:ascii="Aptos" w:hAnsi="Aptos" w:cs="Arial"/>
          <w:b/>
        </w:rPr>
        <w:t>Title</w:t>
      </w:r>
      <w:r w:rsidR="00792B6B" w:rsidRPr="006F780F">
        <w:rPr>
          <w:rFonts w:ascii="Aptos" w:hAnsi="Aptos" w:cs="Arial"/>
          <w:b/>
        </w:rPr>
        <w:t>:</w:t>
      </w:r>
      <w:r w:rsidR="001869E8" w:rsidRPr="006F780F">
        <w:rPr>
          <w:rFonts w:ascii="Aptos" w:hAnsi="Aptos" w:cs="Arial"/>
          <w:b/>
        </w:rPr>
        <w:t xml:space="preserve"> </w:t>
      </w:r>
      <w:r w:rsidR="006F6BEF" w:rsidRPr="006F780F">
        <w:rPr>
          <w:rFonts w:ascii="Aptos" w:hAnsi="Aptos"/>
        </w:rPr>
        <w:t>Senior Finance Associate</w:t>
      </w:r>
      <w:r w:rsidR="00372A57" w:rsidRPr="006F780F">
        <w:rPr>
          <w:rFonts w:ascii="Aptos" w:hAnsi="Aptos" w:cs="Arial"/>
          <w:b/>
        </w:rPr>
        <w:tab/>
        <w:t xml:space="preserve">                                                               </w:t>
      </w:r>
    </w:p>
    <w:p w14:paraId="66162A0D" w14:textId="0C502DD7" w:rsidR="0071299A" w:rsidRPr="006F780F" w:rsidRDefault="00792B6B" w:rsidP="006F36A1">
      <w:pPr>
        <w:jc w:val="both"/>
        <w:rPr>
          <w:rFonts w:ascii="Aptos" w:hAnsi="Aptos" w:cs="Arial"/>
          <w:b/>
        </w:rPr>
      </w:pPr>
      <w:r w:rsidRPr="006F780F">
        <w:rPr>
          <w:rFonts w:ascii="Aptos" w:hAnsi="Aptos" w:cs="Arial"/>
          <w:b/>
        </w:rPr>
        <w:t>Level:</w:t>
      </w:r>
      <w:r w:rsidR="001869E8" w:rsidRPr="006F780F">
        <w:rPr>
          <w:rFonts w:ascii="Aptos" w:hAnsi="Aptos" w:cs="Arial"/>
          <w:b/>
        </w:rPr>
        <w:t xml:space="preserve"> </w:t>
      </w:r>
      <w:r w:rsidR="00100DD3" w:rsidRPr="006F780F">
        <w:rPr>
          <w:rFonts w:ascii="Aptos" w:hAnsi="Aptos"/>
          <w:color w:val="000000" w:themeColor="text1"/>
          <w:lang w:val="en-GB"/>
        </w:rPr>
        <w:t>GS-7</w:t>
      </w:r>
      <w:r w:rsidR="008D5138" w:rsidRPr="006F780F">
        <w:rPr>
          <w:rFonts w:ascii="Aptos" w:hAnsi="Aptos" w:cs="Arial"/>
          <w:b/>
        </w:rPr>
        <w:tab/>
      </w:r>
      <w:r w:rsidR="00372A57" w:rsidRPr="006F780F">
        <w:rPr>
          <w:rFonts w:ascii="Aptos" w:hAnsi="Aptos" w:cs="Arial"/>
          <w:b/>
        </w:rPr>
        <w:tab/>
      </w:r>
      <w:r w:rsidR="00372A57" w:rsidRPr="006F780F">
        <w:rPr>
          <w:rFonts w:ascii="Aptos" w:hAnsi="Aptos" w:cs="Arial"/>
          <w:b/>
        </w:rPr>
        <w:tab/>
      </w:r>
      <w:r w:rsidR="00372A57" w:rsidRPr="006F780F">
        <w:rPr>
          <w:rFonts w:ascii="Aptos" w:hAnsi="Aptos" w:cs="Arial"/>
          <w:b/>
        </w:rPr>
        <w:tab/>
      </w:r>
      <w:r w:rsidR="00372A57" w:rsidRPr="006F780F">
        <w:rPr>
          <w:rFonts w:ascii="Aptos" w:hAnsi="Aptos" w:cs="Arial"/>
          <w:b/>
        </w:rPr>
        <w:tab/>
      </w:r>
      <w:r w:rsidR="00372A57" w:rsidRPr="006F780F">
        <w:rPr>
          <w:rFonts w:ascii="Aptos" w:hAnsi="Aptos" w:cs="Arial"/>
          <w:b/>
        </w:rPr>
        <w:tab/>
      </w:r>
      <w:r w:rsidR="006F36A1" w:rsidRPr="006F780F">
        <w:rPr>
          <w:rFonts w:ascii="Aptos" w:hAnsi="Aptos" w:cs="Arial"/>
          <w:b/>
        </w:rPr>
        <w:t xml:space="preserve">      </w:t>
      </w:r>
      <w:r w:rsidR="00356602" w:rsidRPr="006F780F">
        <w:rPr>
          <w:rFonts w:ascii="Aptos" w:hAnsi="Aptos" w:cs="Arial"/>
          <w:b/>
        </w:rPr>
        <w:tab/>
      </w:r>
    </w:p>
    <w:p w14:paraId="7B58197F" w14:textId="1B738FAF" w:rsidR="0047446A" w:rsidRPr="006F780F" w:rsidRDefault="00CB57FA" w:rsidP="006F36A1">
      <w:pPr>
        <w:jc w:val="both"/>
        <w:rPr>
          <w:rFonts w:ascii="Aptos" w:hAnsi="Aptos" w:cs="Arial"/>
          <w:lang w:val="en-US"/>
        </w:rPr>
      </w:pPr>
      <w:r w:rsidRPr="006F780F">
        <w:rPr>
          <w:rFonts w:ascii="Aptos" w:hAnsi="Aptos" w:cs="Arial"/>
          <w:b/>
          <w:lang w:val="en-US"/>
        </w:rPr>
        <w:t>Appointment</w:t>
      </w:r>
      <w:r w:rsidR="0047446A" w:rsidRPr="006F780F">
        <w:rPr>
          <w:rFonts w:ascii="Aptos" w:hAnsi="Aptos" w:cs="Arial"/>
          <w:b/>
          <w:lang w:val="en-US"/>
        </w:rPr>
        <w:t xml:space="preserve"> Type</w:t>
      </w:r>
      <w:r w:rsidR="00792B6B" w:rsidRPr="006F780F">
        <w:rPr>
          <w:rFonts w:ascii="Aptos" w:hAnsi="Aptos" w:cs="Arial"/>
          <w:b/>
          <w:lang w:val="en-US"/>
        </w:rPr>
        <w:t>:</w:t>
      </w:r>
      <w:r w:rsidR="001869E8" w:rsidRPr="006F780F">
        <w:rPr>
          <w:rFonts w:ascii="Aptos" w:hAnsi="Aptos" w:cs="Arial"/>
          <w:b/>
          <w:lang w:val="en-US"/>
        </w:rPr>
        <w:t xml:space="preserve"> </w:t>
      </w:r>
      <w:r w:rsidR="001869E8" w:rsidRPr="006F780F">
        <w:rPr>
          <w:rFonts w:ascii="Aptos" w:hAnsi="Aptos" w:cs="Arial"/>
          <w:bCs/>
          <w:lang w:val="en-US"/>
        </w:rPr>
        <w:t>Temporary Appointment</w:t>
      </w:r>
      <w:r w:rsidR="008F6DAE" w:rsidRPr="006F780F">
        <w:rPr>
          <w:rFonts w:ascii="Aptos" w:hAnsi="Aptos" w:cs="Arial"/>
          <w:bCs/>
          <w:lang w:val="en-US"/>
        </w:rPr>
        <w:tab/>
      </w:r>
      <w:r w:rsidR="008D5138" w:rsidRPr="006F780F">
        <w:rPr>
          <w:rFonts w:ascii="Aptos" w:hAnsi="Aptos" w:cs="Arial"/>
          <w:lang w:val="en-US"/>
        </w:rPr>
        <w:t xml:space="preserve"> </w:t>
      </w:r>
      <w:r w:rsidR="00372A57" w:rsidRPr="006F780F">
        <w:rPr>
          <w:rFonts w:ascii="Aptos" w:hAnsi="Aptos" w:cs="Arial"/>
          <w:lang w:val="en-US"/>
        </w:rPr>
        <w:tab/>
      </w:r>
      <w:r w:rsidR="00372A57" w:rsidRPr="006F780F">
        <w:rPr>
          <w:rFonts w:ascii="Aptos" w:hAnsi="Aptos" w:cs="Arial"/>
          <w:lang w:val="en-US"/>
        </w:rPr>
        <w:tab/>
      </w:r>
      <w:r w:rsidR="00372A57" w:rsidRPr="006F780F">
        <w:rPr>
          <w:rFonts w:ascii="Aptos" w:hAnsi="Aptos" w:cs="Arial"/>
          <w:lang w:val="en-US"/>
        </w:rPr>
        <w:tab/>
      </w:r>
      <w:r w:rsidR="00682165" w:rsidRPr="006F780F">
        <w:rPr>
          <w:rFonts w:ascii="Aptos" w:hAnsi="Aptos" w:cs="Arial"/>
          <w:lang w:val="en-US"/>
        </w:rPr>
        <w:t xml:space="preserve">                    </w:t>
      </w:r>
    </w:p>
    <w:p w14:paraId="7DD72919" w14:textId="67C57656" w:rsidR="00C94DDD" w:rsidRPr="006F780F" w:rsidRDefault="00133729" w:rsidP="006F36A1">
      <w:pPr>
        <w:jc w:val="both"/>
        <w:rPr>
          <w:rFonts w:ascii="Aptos" w:hAnsi="Aptos" w:cs="Arial"/>
          <w:lang w:val="en-US"/>
        </w:rPr>
      </w:pPr>
      <w:r w:rsidRPr="006F780F">
        <w:rPr>
          <w:rFonts w:ascii="Aptos" w:hAnsi="Aptos" w:cs="Arial"/>
          <w:b/>
          <w:lang w:val="en-US"/>
        </w:rPr>
        <w:t>Duration</w:t>
      </w:r>
      <w:r w:rsidR="00792B6B" w:rsidRPr="006F780F">
        <w:rPr>
          <w:rFonts w:ascii="Aptos" w:hAnsi="Aptos" w:cs="Arial"/>
          <w:b/>
          <w:lang w:val="en-US"/>
        </w:rPr>
        <w:t>:</w:t>
      </w:r>
      <w:r w:rsidR="001869E8" w:rsidRPr="006F780F">
        <w:rPr>
          <w:rFonts w:ascii="Aptos" w:hAnsi="Aptos" w:cs="Arial"/>
        </w:rPr>
        <w:t xml:space="preserve"> </w:t>
      </w:r>
      <w:r w:rsidR="00C31288" w:rsidRPr="006F780F">
        <w:rPr>
          <w:rFonts w:ascii="Aptos" w:hAnsi="Aptos" w:cs="Arial"/>
          <w:bCs/>
          <w:lang w:val="en-US"/>
        </w:rPr>
        <w:t>364 days</w:t>
      </w:r>
      <w:r w:rsidR="00372A57" w:rsidRPr="006F780F">
        <w:rPr>
          <w:rFonts w:ascii="Aptos" w:hAnsi="Aptos" w:cs="Arial"/>
          <w:b/>
          <w:lang w:val="en-US"/>
        </w:rPr>
        <w:tab/>
      </w:r>
      <w:r w:rsidR="00372A57" w:rsidRPr="006F780F">
        <w:rPr>
          <w:rFonts w:ascii="Aptos" w:hAnsi="Aptos" w:cs="Arial"/>
          <w:b/>
          <w:lang w:val="en-US"/>
        </w:rPr>
        <w:tab/>
      </w:r>
      <w:r w:rsidR="00372A57" w:rsidRPr="006F780F">
        <w:rPr>
          <w:rFonts w:ascii="Aptos" w:hAnsi="Aptos" w:cs="Arial"/>
          <w:b/>
          <w:lang w:val="en-US"/>
        </w:rPr>
        <w:tab/>
      </w:r>
      <w:r w:rsidR="00372A57" w:rsidRPr="006F780F">
        <w:rPr>
          <w:rFonts w:ascii="Aptos" w:hAnsi="Aptos" w:cs="Arial"/>
          <w:b/>
          <w:lang w:val="en-US"/>
        </w:rPr>
        <w:tab/>
      </w:r>
      <w:r w:rsidR="00372A57" w:rsidRPr="006F780F">
        <w:rPr>
          <w:rFonts w:ascii="Aptos" w:hAnsi="Aptos" w:cs="Arial"/>
          <w:b/>
          <w:lang w:val="en-US"/>
        </w:rPr>
        <w:tab/>
      </w:r>
      <w:r w:rsidR="00682165" w:rsidRPr="006F780F">
        <w:rPr>
          <w:rFonts w:ascii="Aptos" w:hAnsi="Aptos" w:cs="Arial"/>
          <w:b/>
          <w:lang w:val="en-US"/>
        </w:rPr>
        <w:t xml:space="preserve">     </w:t>
      </w:r>
      <w:r w:rsidR="008D5138" w:rsidRPr="006F780F">
        <w:rPr>
          <w:rFonts w:ascii="Aptos" w:hAnsi="Aptos" w:cs="Arial"/>
          <w:bCs/>
          <w:lang w:val="en-US"/>
        </w:rPr>
        <w:tab/>
      </w:r>
      <w:r w:rsidR="00792B6B" w:rsidRPr="006F780F">
        <w:rPr>
          <w:rFonts w:ascii="Aptos" w:hAnsi="Aptos" w:cs="Arial"/>
          <w:b/>
          <w:lang w:val="en-US"/>
        </w:rPr>
        <w:tab/>
      </w:r>
      <w:r w:rsidR="00792B6B" w:rsidRPr="006F780F">
        <w:rPr>
          <w:rFonts w:ascii="Aptos" w:hAnsi="Aptos" w:cs="Arial"/>
          <w:b/>
          <w:lang w:val="en-US"/>
        </w:rPr>
        <w:tab/>
      </w:r>
    </w:p>
    <w:p w14:paraId="408A4DDE" w14:textId="407417E7" w:rsidR="00C607DD" w:rsidRPr="006F780F" w:rsidRDefault="00133729" w:rsidP="00C607DD">
      <w:pPr>
        <w:jc w:val="both"/>
        <w:rPr>
          <w:rFonts w:ascii="Aptos" w:hAnsi="Aptos" w:cs="Arial"/>
          <w:b/>
          <w:lang w:val="en-US"/>
        </w:rPr>
      </w:pPr>
      <w:r w:rsidRPr="006F780F">
        <w:rPr>
          <w:rFonts w:ascii="Aptos" w:hAnsi="Aptos" w:cs="Arial"/>
          <w:b/>
          <w:lang w:val="en-US"/>
        </w:rPr>
        <w:t>Duty Station</w:t>
      </w:r>
      <w:r w:rsidR="00792B6B" w:rsidRPr="006F780F">
        <w:rPr>
          <w:rFonts w:ascii="Aptos" w:hAnsi="Aptos" w:cs="Arial"/>
          <w:b/>
          <w:lang w:val="en-US"/>
        </w:rPr>
        <w:t>:</w:t>
      </w:r>
      <w:r w:rsidR="001869E8" w:rsidRPr="006F780F">
        <w:rPr>
          <w:rFonts w:ascii="Aptos" w:hAnsi="Aptos" w:cs="Arial"/>
          <w:b/>
          <w:lang w:val="en-US"/>
        </w:rPr>
        <w:t xml:space="preserve"> </w:t>
      </w:r>
      <w:r w:rsidR="001869E8" w:rsidRPr="006F780F">
        <w:rPr>
          <w:rFonts w:ascii="Aptos" w:hAnsi="Aptos" w:cs="Arial"/>
          <w:bCs/>
          <w:lang w:val="en-US"/>
        </w:rPr>
        <w:t>Abuja, Nigeria</w:t>
      </w:r>
      <w:r w:rsidR="008D5138" w:rsidRPr="006F780F">
        <w:rPr>
          <w:rFonts w:ascii="Aptos" w:hAnsi="Aptos" w:cs="Arial"/>
          <w:b/>
          <w:lang w:val="en-US"/>
        </w:rPr>
        <w:tab/>
      </w:r>
      <w:r w:rsidR="00372A57" w:rsidRPr="006F780F">
        <w:rPr>
          <w:rFonts w:ascii="Aptos" w:hAnsi="Aptos" w:cs="Arial"/>
          <w:b/>
          <w:lang w:val="en-US"/>
        </w:rPr>
        <w:tab/>
      </w:r>
    </w:p>
    <w:p w14:paraId="2C7BC218" w14:textId="7917DB7C" w:rsidR="009A5EEF" w:rsidRPr="006F780F" w:rsidRDefault="00592027" w:rsidP="00C607DD">
      <w:pPr>
        <w:jc w:val="both"/>
        <w:rPr>
          <w:rFonts w:ascii="Aptos" w:hAnsi="Aptos" w:cs="Arial"/>
          <w:bCs/>
          <w:lang w:val="en-US"/>
        </w:rPr>
      </w:pPr>
      <w:r w:rsidRPr="006F780F">
        <w:rPr>
          <w:rFonts w:ascii="Aptos" w:hAnsi="Aptos" w:cs="Arial"/>
          <w:b/>
        </w:rPr>
        <w:t>Reporting to</w:t>
      </w:r>
      <w:r w:rsidR="00792B6B" w:rsidRPr="006F780F">
        <w:rPr>
          <w:rFonts w:ascii="Aptos" w:hAnsi="Aptos" w:cs="Arial"/>
          <w:b/>
        </w:rPr>
        <w:t>:</w:t>
      </w:r>
      <w:r w:rsidR="00C607DD" w:rsidRPr="006F780F">
        <w:rPr>
          <w:rFonts w:ascii="Aptos" w:hAnsi="Aptos" w:cs="Arial"/>
          <w:b/>
        </w:rPr>
        <w:t xml:space="preserve"> </w:t>
      </w:r>
      <w:r w:rsidR="00C31288" w:rsidRPr="006F780F">
        <w:rPr>
          <w:rFonts w:ascii="Aptos" w:hAnsi="Aptos" w:cs="Arial"/>
          <w:bCs/>
        </w:rPr>
        <w:t>Finance Manager</w:t>
      </w:r>
      <w:r w:rsidR="008D5138" w:rsidRPr="006F780F">
        <w:rPr>
          <w:rFonts w:ascii="Aptos" w:hAnsi="Aptos" w:cs="Arial"/>
          <w:b/>
        </w:rPr>
        <w:tab/>
      </w:r>
      <w:r w:rsidR="00852BDF" w:rsidRPr="006F780F">
        <w:rPr>
          <w:rFonts w:ascii="Aptos" w:hAnsi="Aptos" w:cs="Arial"/>
          <w:b/>
        </w:rPr>
        <w:tab/>
      </w:r>
      <w:r w:rsidR="00852BDF" w:rsidRPr="006F780F">
        <w:rPr>
          <w:rFonts w:ascii="Aptos" w:hAnsi="Aptos" w:cs="Arial"/>
          <w:b/>
        </w:rPr>
        <w:tab/>
      </w:r>
      <w:r w:rsidR="00852BDF" w:rsidRPr="006F780F">
        <w:rPr>
          <w:rFonts w:ascii="Aptos" w:hAnsi="Aptos" w:cs="Arial"/>
          <w:b/>
        </w:rPr>
        <w:tab/>
      </w:r>
      <w:r w:rsidR="00852BDF" w:rsidRPr="006F780F">
        <w:rPr>
          <w:rFonts w:ascii="Aptos" w:hAnsi="Aptos" w:cs="Arial"/>
          <w:b/>
        </w:rPr>
        <w:tab/>
      </w:r>
      <w:r w:rsidR="00682165" w:rsidRPr="006F780F">
        <w:rPr>
          <w:rFonts w:ascii="Aptos" w:hAnsi="Aptos" w:cs="Arial"/>
          <w:b/>
        </w:rPr>
        <w:t xml:space="preserve">     </w:t>
      </w:r>
      <w:r w:rsidR="00852BDF" w:rsidRPr="006F780F">
        <w:rPr>
          <w:rFonts w:ascii="Aptos" w:hAnsi="Aptos" w:cs="Arial"/>
          <w:bCs/>
        </w:rPr>
        <w:t xml:space="preserve"> </w:t>
      </w:r>
    </w:p>
    <w:p w14:paraId="22D1D602" w14:textId="77777777" w:rsidR="00DB21BD" w:rsidRPr="006F780F" w:rsidRDefault="00DB21BD" w:rsidP="006F36A1">
      <w:pPr>
        <w:jc w:val="both"/>
        <w:rPr>
          <w:rFonts w:ascii="Aptos" w:hAnsi="Aptos" w:cs="Arial"/>
          <w:bCs/>
        </w:rPr>
      </w:pPr>
    </w:p>
    <w:p w14:paraId="670BC28C" w14:textId="77777777" w:rsidR="00DB21BD" w:rsidRPr="006F780F" w:rsidRDefault="00DB21BD" w:rsidP="006F36A1">
      <w:pPr>
        <w:jc w:val="both"/>
        <w:rPr>
          <w:rFonts w:ascii="Aptos" w:hAnsi="Aptos" w:cs="Arial"/>
          <w:b/>
        </w:rPr>
      </w:pPr>
      <w:r w:rsidRPr="006F780F">
        <w:rPr>
          <w:rFonts w:ascii="Aptos" w:hAnsi="Aptos" w:cs="Arial"/>
          <w:b/>
        </w:rPr>
        <w:t>B</w:t>
      </w:r>
      <w:r w:rsidR="006A426D" w:rsidRPr="006F780F">
        <w:rPr>
          <w:rFonts w:ascii="Aptos" w:hAnsi="Aptos" w:cs="Arial"/>
          <w:b/>
        </w:rPr>
        <w:t>ACKGROUND</w:t>
      </w:r>
      <w:r w:rsidR="00E23DC8" w:rsidRPr="006F780F">
        <w:rPr>
          <w:rFonts w:ascii="Aptos" w:hAnsi="Aptos" w:cs="Arial"/>
          <w:b/>
        </w:rPr>
        <w:t>:</w:t>
      </w:r>
    </w:p>
    <w:p w14:paraId="05A5EFCF" w14:textId="77777777" w:rsidR="00AF1708" w:rsidRPr="006F780F" w:rsidRDefault="00AF1708" w:rsidP="00AF1708">
      <w:pPr>
        <w:jc w:val="both"/>
        <w:rPr>
          <w:rFonts w:ascii="Aptos" w:hAnsi="Aptos"/>
          <w:lang w:val="en-GB"/>
        </w:rPr>
      </w:pPr>
      <w:r w:rsidRPr="006F780F">
        <w:rPr>
          <w:rFonts w:ascii="Aptos" w:hAnsi="Aptos"/>
          <w:lang w:val="en-GB"/>
        </w:rPr>
        <w:t>The Health Section of the UNICEF Nigeria Country Office (NCO) supports the Government of Nigeria to roll-out child survival interventions at country and State level in Nigeria. These interventions are key to reducing the extremely high rates of maternal, infant and child mortality, and poor child development in Nigeria.</w:t>
      </w:r>
    </w:p>
    <w:p w14:paraId="49ED91BE" w14:textId="77777777" w:rsidR="00AF1708" w:rsidRPr="006F780F" w:rsidRDefault="00AF1708" w:rsidP="00AF1708">
      <w:pPr>
        <w:jc w:val="both"/>
        <w:rPr>
          <w:rFonts w:ascii="Aptos" w:hAnsi="Aptos"/>
          <w:lang w:val="en-GB"/>
        </w:rPr>
      </w:pPr>
      <w:r w:rsidRPr="006F780F">
        <w:rPr>
          <w:rFonts w:ascii="Aptos" w:hAnsi="Aptos"/>
          <w:lang w:val="en-GB"/>
        </w:rPr>
        <w:t> </w:t>
      </w:r>
    </w:p>
    <w:p w14:paraId="39FD130B" w14:textId="77777777" w:rsidR="00AF1708" w:rsidRPr="006F780F" w:rsidRDefault="00AF1708" w:rsidP="00AF1708">
      <w:pPr>
        <w:jc w:val="both"/>
        <w:rPr>
          <w:rFonts w:ascii="Aptos" w:hAnsi="Aptos"/>
          <w:lang w:val="en-GB"/>
        </w:rPr>
      </w:pPr>
      <w:r w:rsidRPr="006F780F">
        <w:rPr>
          <w:rFonts w:ascii="Aptos" w:hAnsi="Aptos"/>
          <w:lang w:val="en-GB"/>
        </w:rPr>
        <w:t>UNICEF Health Section in Nigeria would like to increase efficiency and robust payment processes using Humanitarian Cash Operations and programme Ecosystem-HOPE, which will enhance programme implementation in Polio, non-polio SIAs and Routine Immunization activities.</w:t>
      </w:r>
    </w:p>
    <w:p w14:paraId="0C1BDABE" w14:textId="71688D2C" w:rsidR="00830A5E" w:rsidRPr="006F780F" w:rsidRDefault="00830A5E" w:rsidP="006F36A1">
      <w:pPr>
        <w:jc w:val="both"/>
        <w:rPr>
          <w:rFonts w:ascii="Aptos" w:hAnsi="Aptos" w:cs="Arial"/>
          <w:b/>
        </w:rPr>
      </w:pPr>
    </w:p>
    <w:p w14:paraId="6A3D4427" w14:textId="6F0FB5EC" w:rsidR="00E23DC8" w:rsidRPr="006F780F" w:rsidRDefault="00E23DC8" w:rsidP="006F36A1">
      <w:pPr>
        <w:jc w:val="both"/>
        <w:rPr>
          <w:rFonts w:ascii="Aptos" w:hAnsi="Aptos" w:cs="Arial"/>
          <w:b/>
        </w:rPr>
      </w:pPr>
      <w:r w:rsidRPr="006F780F">
        <w:rPr>
          <w:rFonts w:ascii="Aptos" w:hAnsi="Aptos" w:cs="Arial"/>
          <w:b/>
        </w:rPr>
        <w:t>PURPOSE OF TH</w:t>
      </w:r>
      <w:r w:rsidR="00C62AC8" w:rsidRPr="006F780F">
        <w:rPr>
          <w:rFonts w:ascii="Aptos" w:hAnsi="Aptos" w:cs="Arial"/>
          <w:b/>
        </w:rPr>
        <w:t>E</w:t>
      </w:r>
      <w:r w:rsidRPr="006F780F">
        <w:rPr>
          <w:rFonts w:ascii="Aptos" w:hAnsi="Aptos" w:cs="Arial"/>
          <w:b/>
        </w:rPr>
        <w:t xml:space="preserve"> ASSIGNMENT:</w:t>
      </w:r>
      <w:r w:rsidR="00372A57" w:rsidRPr="006F780F">
        <w:rPr>
          <w:rFonts w:ascii="Aptos" w:hAnsi="Aptos" w:cs="Arial"/>
          <w:b/>
        </w:rPr>
        <w:t xml:space="preserve"> </w:t>
      </w:r>
    </w:p>
    <w:p w14:paraId="2EFD1CEE" w14:textId="38DAFE2F" w:rsidR="00830A5E" w:rsidRPr="006F780F" w:rsidRDefault="00E6262B" w:rsidP="006F36A1">
      <w:pPr>
        <w:jc w:val="both"/>
        <w:rPr>
          <w:rFonts w:ascii="Aptos" w:hAnsi="Aptos" w:cs="Arial"/>
          <w:bCs/>
          <w:lang w:val="en-US"/>
        </w:rPr>
      </w:pPr>
      <w:r w:rsidRPr="006F780F">
        <w:rPr>
          <w:rFonts w:ascii="Aptos" w:hAnsi="Aptos"/>
        </w:rPr>
        <w:t>The Finance Associate will be responsible for providing a variety of specialized tasks in finance functions, ensuring accurate and timely delivery in compliance with UNICEF financial rules and regulations, whilst demonstrating the capacity to research, adapt and evaluate irregular cases, and to recommend improvements to process delivery and design</w:t>
      </w:r>
      <w:r w:rsidR="00C607DD" w:rsidRPr="006F780F">
        <w:rPr>
          <w:rFonts w:ascii="Aptos" w:hAnsi="Aptos" w:cs="Arial"/>
          <w:bCs/>
          <w:lang w:val="en-US"/>
        </w:rPr>
        <w:t>. </w:t>
      </w:r>
    </w:p>
    <w:p w14:paraId="5B654D70" w14:textId="77777777" w:rsidR="006F780F" w:rsidRDefault="006F780F" w:rsidP="006F780F">
      <w:pPr>
        <w:jc w:val="both"/>
        <w:rPr>
          <w:rFonts w:ascii="Aptos" w:hAnsi="Aptos" w:cs="Arial"/>
          <w:b/>
        </w:rPr>
      </w:pPr>
    </w:p>
    <w:p w14:paraId="0A69982B" w14:textId="36FE7899" w:rsidR="00A070B6" w:rsidRPr="006F780F" w:rsidRDefault="00873D45" w:rsidP="006F780F">
      <w:pPr>
        <w:jc w:val="both"/>
        <w:rPr>
          <w:rFonts w:ascii="Aptos" w:hAnsi="Aptos" w:cs="Arial"/>
          <w:b/>
        </w:rPr>
      </w:pPr>
      <w:r w:rsidRPr="006F780F">
        <w:rPr>
          <w:rFonts w:ascii="Aptos" w:hAnsi="Aptos" w:cs="Arial"/>
          <w:b/>
        </w:rPr>
        <w:t>MAJOR</w:t>
      </w:r>
      <w:r w:rsidR="008B48F6" w:rsidRPr="006F780F">
        <w:rPr>
          <w:rFonts w:ascii="Aptos" w:hAnsi="Aptos" w:cs="Arial"/>
          <w:b/>
        </w:rPr>
        <w:t xml:space="preserve"> </w:t>
      </w:r>
      <w:proofErr w:type="spellStart"/>
      <w:proofErr w:type="gramStart"/>
      <w:r w:rsidRPr="006F780F">
        <w:rPr>
          <w:rFonts w:ascii="Aptos" w:hAnsi="Aptos" w:cs="Arial"/>
          <w:b/>
        </w:rPr>
        <w:t>RESPONSIBILITIES</w:t>
      </w:r>
      <w:r w:rsidR="00E23DC8" w:rsidRPr="006F780F">
        <w:rPr>
          <w:rFonts w:ascii="Aptos" w:hAnsi="Aptos" w:cs="Arial"/>
          <w:b/>
        </w:rPr>
        <w:t>:</w:t>
      </w:r>
      <w:r w:rsidR="00A070B6" w:rsidRPr="006F780F">
        <w:rPr>
          <w:rFonts w:ascii="Aptos" w:hAnsi="Aptos"/>
        </w:rPr>
        <w:t>Under</w:t>
      </w:r>
      <w:proofErr w:type="spellEnd"/>
      <w:proofErr w:type="gramEnd"/>
      <w:r w:rsidR="00A070B6" w:rsidRPr="006F780F">
        <w:rPr>
          <w:rFonts w:ascii="Aptos" w:hAnsi="Aptos"/>
        </w:rPr>
        <w:t xml:space="preserve"> the direct supervision of the Finance manager and the strategic leadership of the Polio Team Lead, the senior finance associate will perform the following tasks:</w:t>
      </w:r>
    </w:p>
    <w:p w14:paraId="0FFF5F33" w14:textId="77777777" w:rsidR="00A070B6" w:rsidRPr="006F780F" w:rsidRDefault="00A070B6" w:rsidP="00A070B6">
      <w:pPr>
        <w:pStyle w:val="ListParagraph"/>
        <w:numPr>
          <w:ilvl w:val="0"/>
          <w:numId w:val="90"/>
        </w:numPr>
        <w:spacing w:before="100" w:beforeAutospacing="1" w:after="100" w:afterAutospacing="1" w:line="240" w:lineRule="auto"/>
        <w:contextualSpacing w:val="0"/>
        <w:jc w:val="both"/>
        <w:rPr>
          <w:rFonts w:ascii="Aptos" w:eastAsia="Times New Roman" w:hAnsi="Aptos"/>
          <w:sz w:val="20"/>
          <w:szCs w:val="20"/>
        </w:rPr>
      </w:pPr>
      <w:r w:rsidRPr="006F780F">
        <w:rPr>
          <w:rFonts w:ascii="Aptos" w:eastAsia="Times New Roman" w:hAnsi="Aptos"/>
          <w:sz w:val="20"/>
          <w:szCs w:val="20"/>
        </w:rPr>
        <w:t>Assist on verifying completeness, accuracy and posting all aspects related to HOPE payment plan/HEALTH related requests, by compilation all data and responding queries by providing payments updates, confirm funds have been transferred to individual accounts successfully, adjustments made to ensure financial compliance, accuracy and completeness of data for payment run. Advise section of discrepancies on bank accounts and assist to correct.</w:t>
      </w:r>
    </w:p>
    <w:p w14:paraId="52F3D622" w14:textId="77777777" w:rsidR="00A070B6" w:rsidRPr="006F780F" w:rsidRDefault="00A070B6" w:rsidP="00A070B6">
      <w:pPr>
        <w:pStyle w:val="ListParagraph"/>
        <w:numPr>
          <w:ilvl w:val="0"/>
          <w:numId w:val="90"/>
        </w:numPr>
        <w:spacing w:before="100" w:beforeAutospacing="1" w:after="100" w:afterAutospacing="1" w:line="240" w:lineRule="auto"/>
        <w:contextualSpacing w:val="0"/>
        <w:jc w:val="both"/>
        <w:rPr>
          <w:rFonts w:ascii="Aptos" w:eastAsia="Times New Roman" w:hAnsi="Aptos"/>
          <w:sz w:val="20"/>
          <w:szCs w:val="20"/>
        </w:rPr>
      </w:pPr>
      <w:r w:rsidRPr="006F780F">
        <w:rPr>
          <w:rFonts w:ascii="Aptos" w:eastAsia="Times New Roman" w:hAnsi="Aptos"/>
          <w:sz w:val="20"/>
          <w:szCs w:val="20"/>
        </w:rPr>
        <w:t>Update and maintain payment records and monitoring systems to record and reconcile payments, balances, statements and other data for day-to-day transactions related to HOPE Polio Program activities, Polio Campaigns etc.</w:t>
      </w:r>
    </w:p>
    <w:p w14:paraId="6F6AAF70" w14:textId="77777777" w:rsidR="00A070B6" w:rsidRPr="006F780F" w:rsidRDefault="00A070B6" w:rsidP="00A070B6">
      <w:pPr>
        <w:pStyle w:val="ListParagraph"/>
        <w:numPr>
          <w:ilvl w:val="0"/>
          <w:numId w:val="90"/>
        </w:numPr>
        <w:spacing w:before="100" w:beforeAutospacing="1" w:after="100" w:afterAutospacing="1" w:line="240" w:lineRule="auto"/>
        <w:contextualSpacing w:val="0"/>
        <w:jc w:val="both"/>
        <w:rPr>
          <w:rFonts w:ascii="Aptos" w:eastAsia="Times New Roman" w:hAnsi="Aptos"/>
          <w:sz w:val="20"/>
          <w:szCs w:val="20"/>
        </w:rPr>
      </w:pPr>
      <w:r w:rsidRPr="006F780F">
        <w:rPr>
          <w:rFonts w:ascii="Aptos" w:eastAsia="Times New Roman" w:hAnsi="Aptos"/>
          <w:sz w:val="20"/>
          <w:szCs w:val="20"/>
        </w:rPr>
        <w:t>Selects and enters data from a wide variety of documents, verifying and ensuring accuracy by checking sources, making necessary calculations and assuring inclusion of all relevant data and ensure adherence to internal control procedures.</w:t>
      </w:r>
    </w:p>
    <w:p w14:paraId="6AD95AC3" w14:textId="77777777" w:rsidR="00A070B6" w:rsidRPr="006F780F" w:rsidRDefault="00A070B6" w:rsidP="00A070B6">
      <w:pPr>
        <w:pStyle w:val="ListParagraph"/>
        <w:numPr>
          <w:ilvl w:val="0"/>
          <w:numId w:val="90"/>
        </w:numPr>
        <w:spacing w:before="100" w:beforeAutospacing="1" w:after="100" w:afterAutospacing="1" w:line="240" w:lineRule="auto"/>
        <w:contextualSpacing w:val="0"/>
        <w:jc w:val="both"/>
        <w:rPr>
          <w:rFonts w:ascii="Aptos" w:eastAsia="Times New Roman" w:hAnsi="Aptos"/>
          <w:sz w:val="20"/>
          <w:szCs w:val="20"/>
        </w:rPr>
      </w:pPr>
      <w:r w:rsidRPr="006F780F">
        <w:rPr>
          <w:rFonts w:ascii="Aptos" w:eastAsia="Times New Roman" w:hAnsi="Aptos"/>
          <w:sz w:val="20"/>
          <w:szCs w:val="20"/>
        </w:rPr>
        <w:t>Prepares recurring reports as schedules and special reports, as required for budget preparation, audits or other reasons.</w:t>
      </w:r>
    </w:p>
    <w:p w14:paraId="2F7BED71" w14:textId="77777777" w:rsidR="00A070B6" w:rsidRPr="006F780F" w:rsidRDefault="00A070B6" w:rsidP="00A070B6">
      <w:pPr>
        <w:pStyle w:val="ListParagraph"/>
        <w:numPr>
          <w:ilvl w:val="0"/>
          <w:numId w:val="90"/>
        </w:numPr>
        <w:spacing w:before="100" w:beforeAutospacing="1" w:after="100" w:afterAutospacing="1" w:line="240" w:lineRule="auto"/>
        <w:contextualSpacing w:val="0"/>
        <w:jc w:val="both"/>
        <w:rPr>
          <w:rFonts w:ascii="Aptos" w:eastAsia="Times New Roman" w:hAnsi="Aptos"/>
          <w:sz w:val="20"/>
          <w:szCs w:val="20"/>
        </w:rPr>
      </w:pPr>
      <w:r w:rsidRPr="006F780F">
        <w:rPr>
          <w:rFonts w:ascii="Aptos" w:eastAsia="Times New Roman" w:hAnsi="Aptos"/>
          <w:sz w:val="20"/>
          <w:szCs w:val="20"/>
        </w:rPr>
        <w:t>Help finalize payments in preparation for year-end Close, grant expiry and financial closure. Ensuring all payments are completed in a timely manner.</w:t>
      </w:r>
    </w:p>
    <w:p w14:paraId="4050D29B" w14:textId="77777777" w:rsidR="00A070B6" w:rsidRPr="006F780F" w:rsidRDefault="00A070B6" w:rsidP="00A070B6">
      <w:pPr>
        <w:pStyle w:val="ListParagraph"/>
        <w:numPr>
          <w:ilvl w:val="0"/>
          <w:numId w:val="90"/>
        </w:numPr>
        <w:spacing w:before="100" w:beforeAutospacing="1" w:after="100" w:afterAutospacing="1" w:line="240" w:lineRule="auto"/>
        <w:contextualSpacing w:val="0"/>
        <w:jc w:val="both"/>
        <w:rPr>
          <w:rFonts w:ascii="Aptos" w:eastAsia="Times New Roman" w:hAnsi="Aptos"/>
          <w:sz w:val="20"/>
          <w:szCs w:val="20"/>
        </w:rPr>
      </w:pPr>
      <w:r w:rsidRPr="006F780F">
        <w:rPr>
          <w:rFonts w:ascii="Aptos" w:eastAsia="Times New Roman" w:hAnsi="Aptos"/>
          <w:sz w:val="20"/>
          <w:szCs w:val="20"/>
        </w:rPr>
        <w:t>Liaise with GSSC and FSPs to address all queries raised and make necessary corrections on transactions, unapplied receivable balances/failed payments list. Work closely with the selected FSP and monitor the details of the payment and reporting process that are to be put in place.</w:t>
      </w:r>
    </w:p>
    <w:p w14:paraId="77AC53E1" w14:textId="77777777" w:rsidR="00A070B6" w:rsidRPr="006F780F" w:rsidRDefault="00A070B6" w:rsidP="00A070B6">
      <w:pPr>
        <w:pStyle w:val="ListParagraph"/>
        <w:numPr>
          <w:ilvl w:val="0"/>
          <w:numId w:val="90"/>
        </w:numPr>
        <w:spacing w:before="100" w:beforeAutospacing="1" w:after="100" w:afterAutospacing="1" w:line="240" w:lineRule="auto"/>
        <w:contextualSpacing w:val="0"/>
        <w:jc w:val="both"/>
        <w:rPr>
          <w:rFonts w:ascii="Aptos" w:eastAsia="Times New Roman" w:hAnsi="Aptos"/>
          <w:sz w:val="20"/>
          <w:szCs w:val="20"/>
        </w:rPr>
      </w:pPr>
      <w:r w:rsidRPr="006F780F">
        <w:rPr>
          <w:rFonts w:ascii="Aptos" w:eastAsia="Times New Roman" w:hAnsi="Aptos"/>
          <w:sz w:val="20"/>
          <w:szCs w:val="20"/>
        </w:rPr>
        <w:t>Initiates correspondence to verify data, answers queries and obtains additional information on HOPE Platform for efficiency and effectiveness of all payments.</w:t>
      </w:r>
    </w:p>
    <w:p w14:paraId="0657DBC5" w14:textId="4A7D957B" w:rsidR="00A070B6" w:rsidRPr="006F780F" w:rsidRDefault="00A070B6" w:rsidP="00DD32D3">
      <w:pPr>
        <w:pStyle w:val="ListParagraph"/>
        <w:numPr>
          <w:ilvl w:val="0"/>
          <w:numId w:val="90"/>
        </w:numPr>
        <w:spacing w:before="100" w:beforeAutospacing="1" w:after="100" w:afterAutospacing="1" w:line="240" w:lineRule="auto"/>
        <w:contextualSpacing w:val="0"/>
        <w:jc w:val="both"/>
        <w:rPr>
          <w:rFonts w:ascii="Aptos" w:eastAsia="Times New Roman" w:hAnsi="Aptos"/>
          <w:sz w:val="20"/>
          <w:szCs w:val="20"/>
        </w:rPr>
      </w:pPr>
      <w:r w:rsidRPr="006F780F">
        <w:rPr>
          <w:rFonts w:ascii="Aptos" w:eastAsia="Times New Roman" w:hAnsi="Aptos"/>
          <w:sz w:val="20"/>
          <w:szCs w:val="20"/>
        </w:rPr>
        <w:t>Maintains liaisons with officials of local banks to obtain day-to-day information on exchange and interest rates, changes in procedures and regulations, and matters pertaining to maintenance of office bank accounts. This includes preparation of recurring reports and bank reconciliation.</w:t>
      </w:r>
      <w:r w:rsidR="00DD32D3" w:rsidRPr="006F780F">
        <w:rPr>
          <w:rFonts w:ascii="Aptos" w:eastAsia="Times New Roman" w:hAnsi="Aptos"/>
          <w:sz w:val="20"/>
          <w:szCs w:val="20"/>
        </w:rPr>
        <w:t xml:space="preserve"> </w:t>
      </w:r>
      <w:r w:rsidRPr="006F780F">
        <w:rPr>
          <w:rFonts w:ascii="Aptos" w:eastAsia="Times New Roman" w:hAnsi="Aptos"/>
          <w:sz w:val="20"/>
          <w:szCs w:val="20"/>
        </w:rPr>
        <w:t>Prepares detailed cost estimates, and participates in budget analysis and projects, as required.</w:t>
      </w:r>
    </w:p>
    <w:p w14:paraId="1DBEAA75" w14:textId="0AB5B011" w:rsidR="0042060A" w:rsidRPr="006F780F" w:rsidRDefault="00A070B6" w:rsidP="00E6262B">
      <w:pPr>
        <w:pStyle w:val="ListParagraph"/>
        <w:numPr>
          <w:ilvl w:val="0"/>
          <w:numId w:val="90"/>
        </w:numPr>
        <w:spacing w:before="100" w:beforeAutospacing="1" w:after="100" w:afterAutospacing="1" w:line="240" w:lineRule="auto"/>
        <w:contextualSpacing w:val="0"/>
        <w:jc w:val="both"/>
        <w:rPr>
          <w:rFonts w:ascii="Aptos" w:eastAsia="Times New Roman" w:hAnsi="Aptos"/>
          <w:sz w:val="20"/>
          <w:szCs w:val="20"/>
        </w:rPr>
      </w:pPr>
      <w:r w:rsidRPr="006F780F">
        <w:rPr>
          <w:rFonts w:ascii="Aptos" w:eastAsia="Times New Roman" w:hAnsi="Aptos"/>
          <w:sz w:val="20"/>
          <w:szCs w:val="20"/>
        </w:rPr>
        <w:t xml:space="preserve"> Performs other HEALTH section related transactions/finance duties, as required</w:t>
      </w:r>
    </w:p>
    <w:p w14:paraId="1124CE60" w14:textId="77777777" w:rsidR="006F780F" w:rsidRDefault="006F780F" w:rsidP="006F36A1">
      <w:pPr>
        <w:jc w:val="both"/>
        <w:rPr>
          <w:rFonts w:ascii="Aptos" w:hAnsi="Aptos" w:cs="Arial"/>
          <w:b/>
          <w:bCs/>
          <w:lang w:val="en-US"/>
        </w:rPr>
      </w:pPr>
    </w:p>
    <w:p w14:paraId="4CC98F06" w14:textId="77777777" w:rsidR="006F780F" w:rsidRDefault="006F780F" w:rsidP="006F36A1">
      <w:pPr>
        <w:jc w:val="both"/>
        <w:rPr>
          <w:rFonts w:ascii="Aptos" w:hAnsi="Aptos" w:cs="Arial"/>
          <w:b/>
          <w:bCs/>
          <w:lang w:val="en-US"/>
        </w:rPr>
      </w:pPr>
    </w:p>
    <w:p w14:paraId="334D3FE8" w14:textId="6B80AD79" w:rsidR="00A32CE2" w:rsidRPr="006F780F" w:rsidRDefault="00A305D8" w:rsidP="00463629">
      <w:pPr>
        <w:jc w:val="both"/>
        <w:rPr>
          <w:rFonts w:ascii="Aptos" w:hAnsi="Aptos" w:cs="Arial"/>
          <w:b/>
          <w:bCs/>
          <w:lang w:val="en-US"/>
        </w:rPr>
      </w:pPr>
      <w:r w:rsidRPr="006F780F">
        <w:rPr>
          <w:rFonts w:ascii="Aptos" w:hAnsi="Aptos" w:cs="Arial"/>
          <w:b/>
          <w:bCs/>
          <w:lang w:val="en-US"/>
        </w:rPr>
        <w:lastRenderedPageBreak/>
        <w:t>QUALIFICATIONS AND EXPERIENCE</w:t>
      </w:r>
    </w:p>
    <w:p w14:paraId="6D809AE7" w14:textId="77777777" w:rsidR="00A32CE2" w:rsidRPr="006F780F" w:rsidRDefault="00463629" w:rsidP="00A32CE2">
      <w:pPr>
        <w:jc w:val="both"/>
        <w:rPr>
          <w:rFonts w:ascii="Aptos" w:hAnsi="Aptos" w:cs="Arial"/>
          <w:b/>
          <w:bCs/>
          <w:lang w:val="en-US"/>
        </w:rPr>
      </w:pPr>
      <w:r w:rsidRPr="006F780F">
        <w:rPr>
          <w:rFonts w:ascii="Aptos" w:hAnsi="Aptos" w:cs="Arial"/>
          <w:b/>
          <w:bCs/>
          <w:lang w:val="en-US"/>
        </w:rPr>
        <w:t>Education</w:t>
      </w:r>
    </w:p>
    <w:p w14:paraId="3C1AC289" w14:textId="77777777" w:rsidR="00F611E2" w:rsidRDefault="00A32CE2" w:rsidP="00463629">
      <w:pPr>
        <w:jc w:val="both"/>
        <w:rPr>
          <w:rFonts w:ascii="Aptos" w:hAnsi="Aptos"/>
        </w:rPr>
      </w:pPr>
      <w:r w:rsidRPr="006F780F">
        <w:rPr>
          <w:rFonts w:ascii="Aptos" w:hAnsi="Aptos"/>
        </w:rPr>
        <w:t>Completion of secondary education is required</w:t>
      </w:r>
      <w:r w:rsidR="006F780F" w:rsidRPr="006F780F">
        <w:rPr>
          <w:rFonts w:ascii="Aptos" w:hAnsi="Aptos"/>
        </w:rPr>
        <w:t xml:space="preserve">. </w:t>
      </w:r>
    </w:p>
    <w:p w14:paraId="349E2FBB" w14:textId="51CCE284" w:rsidR="00463629" w:rsidRPr="006F780F" w:rsidRDefault="006F780F" w:rsidP="00463629">
      <w:pPr>
        <w:jc w:val="both"/>
        <w:rPr>
          <w:rFonts w:ascii="Aptos" w:hAnsi="Aptos"/>
        </w:rPr>
      </w:pPr>
      <w:r w:rsidRPr="006F780F">
        <w:rPr>
          <w:rFonts w:ascii="Aptos" w:hAnsi="Aptos"/>
        </w:rPr>
        <w:t>P</w:t>
      </w:r>
      <w:r w:rsidR="00A32CE2" w:rsidRPr="006F780F">
        <w:rPr>
          <w:rFonts w:ascii="Aptos" w:hAnsi="Aptos"/>
        </w:rPr>
        <w:t>rofessional/university level courses in Accounting and Finance/Business administration considered as an asset.</w:t>
      </w:r>
    </w:p>
    <w:p w14:paraId="62AE523B" w14:textId="77777777" w:rsidR="00E513CA" w:rsidRPr="006F780F" w:rsidRDefault="00463629" w:rsidP="00E513CA">
      <w:pPr>
        <w:jc w:val="both"/>
        <w:rPr>
          <w:rFonts w:ascii="Aptos" w:hAnsi="Aptos" w:cs="Arial"/>
          <w:lang w:val="en-US"/>
        </w:rPr>
      </w:pPr>
      <w:r w:rsidRPr="006F780F">
        <w:rPr>
          <w:rFonts w:ascii="Aptos" w:hAnsi="Aptos" w:cs="Arial"/>
          <w:b/>
          <w:bCs/>
          <w:lang w:val="en-US"/>
        </w:rPr>
        <w:t>Experience</w:t>
      </w:r>
      <w:r w:rsidRPr="006F780F">
        <w:rPr>
          <w:rFonts w:ascii="Aptos" w:hAnsi="Aptos" w:cs="Arial"/>
          <w:lang w:val="en-US"/>
        </w:rPr>
        <w:t> </w:t>
      </w:r>
    </w:p>
    <w:p w14:paraId="09A09053" w14:textId="0B6C30E5" w:rsidR="00E513CA" w:rsidRPr="006F780F" w:rsidRDefault="00E513CA" w:rsidP="006F36A1">
      <w:pPr>
        <w:jc w:val="both"/>
        <w:rPr>
          <w:rFonts w:ascii="Aptos" w:hAnsi="Aptos" w:cs="Arial"/>
          <w:lang w:val="en-US"/>
        </w:rPr>
      </w:pPr>
      <w:r w:rsidRPr="006F780F">
        <w:rPr>
          <w:rFonts w:ascii="Aptos" w:hAnsi="Aptos"/>
        </w:rPr>
        <w:t>A minimum of s</w:t>
      </w:r>
      <w:r w:rsidR="006F780F" w:rsidRPr="006F780F">
        <w:rPr>
          <w:rFonts w:ascii="Aptos" w:hAnsi="Aptos"/>
        </w:rPr>
        <w:t>even</w:t>
      </w:r>
      <w:r w:rsidRPr="006F780F">
        <w:rPr>
          <w:rFonts w:ascii="Aptos" w:hAnsi="Aptos"/>
        </w:rPr>
        <w:t xml:space="preserve"> years of clerical experience </w:t>
      </w:r>
      <w:proofErr w:type="gramStart"/>
      <w:r w:rsidRPr="006F780F">
        <w:rPr>
          <w:rFonts w:ascii="Aptos" w:hAnsi="Aptos"/>
        </w:rPr>
        <w:t>in the area of</w:t>
      </w:r>
      <w:proofErr w:type="gramEnd"/>
      <w:r w:rsidRPr="006F780F">
        <w:rPr>
          <w:rFonts w:ascii="Aptos" w:hAnsi="Aptos"/>
        </w:rPr>
        <w:t xml:space="preserve"> finance and accounting is required.</w:t>
      </w:r>
    </w:p>
    <w:p w14:paraId="5DB97BE8" w14:textId="549595CC" w:rsidR="00937D8B" w:rsidRPr="006F780F" w:rsidRDefault="00B0770B" w:rsidP="006F36A1">
      <w:pPr>
        <w:jc w:val="both"/>
        <w:rPr>
          <w:rFonts w:ascii="Aptos" w:hAnsi="Aptos" w:cs="Arial"/>
          <w:b/>
          <w:bCs/>
          <w:lang w:val="en-US"/>
        </w:rPr>
      </w:pPr>
      <w:r w:rsidRPr="006F780F">
        <w:rPr>
          <w:rFonts w:ascii="Aptos" w:hAnsi="Aptos" w:cs="Arial"/>
          <w:b/>
          <w:bCs/>
          <w:lang w:val="en-US"/>
        </w:rPr>
        <w:t xml:space="preserve">Technical expertise </w:t>
      </w:r>
    </w:p>
    <w:p w14:paraId="6F704630" w14:textId="5A673148" w:rsidR="001927C4" w:rsidRPr="006F780F" w:rsidRDefault="001927C4" w:rsidP="001927C4">
      <w:pPr>
        <w:pStyle w:val="ListParagraph"/>
        <w:numPr>
          <w:ilvl w:val="0"/>
          <w:numId w:val="92"/>
        </w:numPr>
        <w:autoSpaceDE w:val="0"/>
        <w:autoSpaceDN w:val="0"/>
        <w:adjustRightInd w:val="0"/>
        <w:spacing w:after="0" w:line="260" w:lineRule="exact"/>
        <w:contextualSpacing w:val="0"/>
        <w:rPr>
          <w:rFonts w:ascii="Aptos" w:hAnsi="Aptos" w:cs="Arial"/>
          <w:sz w:val="20"/>
          <w:szCs w:val="20"/>
        </w:rPr>
      </w:pPr>
      <w:r w:rsidRPr="006F780F">
        <w:rPr>
          <w:rFonts w:ascii="Aptos" w:hAnsi="Aptos" w:cs="Arial"/>
          <w:sz w:val="20"/>
          <w:szCs w:val="20"/>
        </w:rPr>
        <w:t>Knowledge of financial principles, rules, regulations and procedures within the UN System</w:t>
      </w:r>
      <w:r w:rsidR="00E14644">
        <w:rPr>
          <w:rFonts w:ascii="Aptos" w:hAnsi="Aptos" w:cs="Arial"/>
          <w:sz w:val="20"/>
          <w:szCs w:val="20"/>
        </w:rPr>
        <w:t xml:space="preserve"> is required.</w:t>
      </w:r>
    </w:p>
    <w:p w14:paraId="3D774269" w14:textId="65D78F9C" w:rsidR="001927C4" w:rsidRPr="006F780F" w:rsidRDefault="001927C4" w:rsidP="001927C4">
      <w:pPr>
        <w:pStyle w:val="ListParagraph"/>
        <w:numPr>
          <w:ilvl w:val="0"/>
          <w:numId w:val="92"/>
        </w:numPr>
        <w:autoSpaceDE w:val="0"/>
        <w:autoSpaceDN w:val="0"/>
        <w:adjustRightInd w:val="0"/>
        <w:spacing w:after="0" w:line="260" w:lineRule="exact"/>
        <w:contextualSpacing w:val="0"/>
        <w:rPr>
          <w:rFonts w:ascii="Aptos" w:hAnsi="Aptos" w:cs="Arial"/>
          <w:sz w:val="20"/>
          <w:szCs w:val="20"/>
        </w:rPr>
      </w:pPr>
      <w:r w:rsidRPr="006F780F">
        <w:rPr>
          <w:rFonts w:ascii="Aptos" w:hAnsi="Aptos" w:cs="Arial"/>
          <w:sz w:val="20"/>
          <w:szCs w:val="20"/>
        </w:rPr>
        <w:t>Computer literacy, ability to extract excel data and format data and to solve operational problems</w:t>
      </w:r>
      <w:r w:rsidR="00E14644">
        <w:rPr>
          <w:rFonts w:ascii="Aptos" w:hAnsi="Aptos" w:cs="Arial"/>
          <w:sz w:val="20"/>
          <w:szCs w:val="20"/>
        </w:rPr>
        <w:t xml:space="preserve"> is an asset.</w:t>
      </w:r>
    </w:p>
    <w:p w14:paraId="400C7CD7" w14:textId="1594EE2B" w:rsidR="001927C4" w:rsidRPr="006F780F" w:rsidRDefault="001927C4" w:rsidP="001927C4">
      <w:pPr>
        <w:pStyle w:val="ListParagraph"/>
        <w:numPr>
          <w:ilvl w:val="0"/>
          <w:numId w:val="92"/>
        </w:numPr>
        <w:autoSpaceDE w:val="0"/>
        <w:autoSpaceDN w:val="0"/>
        <w:adjustRightInd w:val="0"/>
        <w:spacing w:after="0" w:line="260" w:lineRule="exact"/>
        <w:contextualSpacing w:val="0"/>
        <w:rPr>
          <w:rFonts w:ascii="Aptos" w:hAnsi="Aptos" w:cs="Arial"/>
          <w:sz w:val="20"/>
          <w:szCs w:val="20"/>
        </w:rPr>
      </w:pPr>
      <w:r w:rsidRPr="006F780F">
        <w:rPr>
          <w:rFonts w:ascii="Aptos" w:hAnsi="Aptos" w:cs="Arial"/>
          <w:sz w:val="20"/>
          <w:szCs w:val="20"/>
        </w:rPr>
        <w:t>Ability to organize own work, set priorities and meet deadlines</w:t>
      </w:r>
      <w:r w:rsidR="00E14644">
        <w:rPr>
          <w:rFonts w:ascii="Aptos" w:hAnsi="Aptos" w:cs="Arial"/>
          <w:sz w:val="20"/>
          <w:szCs w:val="20"/>
        </w:rPr>
        <w:t xml:space="preserve"> is required.</w:t>
      </w:r>
    </w:p>
    <w:p w14:paraId="713F3442" w14:textId="72BD2F6C" w:rsidR="001927C4" w:rsidRPr="006F780F" w:rsidRDefault="001927C4" w:rsidP="001927C4">
      <w:pPr>
        <w:pStyle w:val="ListParagraph"/>
        <w:numPr>
          <w:ilvl w:val="0"/>
          <w:numId w:val="92"/>
        </w:numPr>
        <w:autoSpaceDE w:val="0"/>
        <w:autoSpaceDN w:val="0"/>
        <w:adjustRightInd w:val="0"/>
        <w:spacing w:after="0" w:line="260" w:lineRule="exact"/>
        <w:contextualSpacing w:val="0"/>
        <w:rPr>
          <w:rFonts w:ascii="Aptos" w:hAnsi="Aptos" w:cs="Arial"/>
          <w:sz w:val="20"/>
          <w:szCs w:val="20"/>
        </w:rPr>
      </w:pPr>
      <w:r w:rsidRPr="006F780F">
        <w:rPr>
          <w:rFonts w:ascii="Aptos" w:hAnsi="Aptos"/>
          <w:sz w:val="20"/>
          <w:szCs w:val="20"/>
        </w:rPr>
        <w:t>Excellent communication &amp; presentation skills (written &amp; verbal) across multiple audiences with the ability to influence others while working in a multicultural, multi-ethnic environment with sensitivity and respect for diversity</w:t>
      </w:r>
      <w:r w:rsidR="00E14644">
        <w:rPr>
          <w:rFonts w:ascii="Aptos" w:hAnsi="Aptos"/>
          <w:sz w:val="20"/>
          <w:szCs w:val="20"/>
        </w:rPr>
        <w:t xml:space="preserve"> is required.</w:t>
      </w:r>
    </w:p>
    <w:p w14:paraId="326F66B7" w14:textId="775CFB7A" w:rsidR="00D85E91" w:rsidRPr="006F780F" w:rsidRDefault="001927C4" w:rsidP="006F780F">
      <w:pPr>
        <w:pStyle w:val="ListParagraph"/>
        <w:numPr>
          <w:ilvl w:val="0"/>
          <w:numId w:val="92"/>
        </w:numPr>
        <w:autoSpaceDE w:val="0"/>
        <w:autoSpaceDN w:val="0"/>
        <w:adjustRightInd w:val="0"/>
        <w:spacing w:after="0" w:line="260" w:lineRule="exact"/>
        <w:contextualSpacing w:val="0"/>
        <w:rPr>
          <w:rFonts w:ascii="Aptos" w:hAnsi="Aptos" w:cs="Arial"/>
          <w:sz w:val="20"/>
          <w:szCs w:val="20"/>
        </w:rPr>
      </w:pPr>
      <w:r w:rsidRPr="006F780F">
        <w:rPr>
          <w:rFonts w:ascii="Aptos" w:hAnsi="Aptos"/>
          <w:sz w:val="20"/>
          <w:szCs w:val="20"/>
        </w:rPr>
        <w:t>High motivation, and dedication to deliver results within strict timeframes</w:t>
      </w:r>
      <w:r w:rsidR="00E14644">
        <w:rPr>
          <w:rFonts w:ascii="Aptos" w:hAnsi="Aptos"/>
          <w:sz w:val="20"/>
          <w:szCs w:val="20"/>
        </w:rPr>
        <w:t xml:space="preserve"> is required.</w:t>
      </w:r>
    </w:p>
    <w:p w14:paraId="7B2F3D55" w14:textId="77777777" w:rsidR="00310E05" w:rsidRPr="006F780F" w:rsidRDefault="002D7EF5" w:rsidP="006F36A1">
      <w:pPr>
        <w:jc w:val="both"/>
        <w:rPr>
          <w:rFonts w:ascii="Aptos" w:hAnsi="Aptos" w:cs="Arial"/>
          <w:b/>
          <w:lang w:val="en-US"/>
        </w:rPr>
      </w:pPr>
      <w:r w:rsidRPr="006F780F">
        <w:rPr>
          <w:rFonts w:ascii="Aptos" w:hAnsi="Aptos" w:cs="Arial"/>
          <w:b/>
          <w:lang w:val="en-US"/>
        </w:rPr>
        <w:t xml:space="preserve">Language Requirements: </w:t>
      </w:r>
    </w:p>
    <w:p w14:paraId="746667A1" w14:textId="1885DFF5" w:rsidR="00463629" w:rsidRPr="006F780F" w:rsidRDefault="004F62F0" w:rsidP="006F36A1">
      <w:pPr>
        <w:jc w:val="both"/>
        <w:rPr>
          <w:rFonts w:ascii="Aptos" w:hAnsi="Aptos" w:cs="Arial"/>
          <w:lang w:val="en-US"/>
        </w:rPr>
      </w:pPr>
      <w:r w:rsidRPr="006F780F">
        <w:rPr>
          <w:rFonts w:ascii="Aptos" w:hAnsi="Aptos" w:cs="Arial"/>
          <w:lang w:val="en-US"/>
        </w:rPr>
        <w:t>Fluency in English is required. Knowledge of another official UN language (Arabic, Chinese, French, Russian or Spanish) or a local language is an asset.</w:t>
      </w:r>
    </w:p>
    <w:p w14:paraId="25820176" w14:textId="77777777" w:rsidR="004F62F0" w:rsidRPr="006F780F" w:rsidRDefault="004F62F0" w:rsidP="006F36A1">
      <w:pPr>
        <w:jc w:val="both"/>
        <w:rPr>
          <w:rFonts w:ascii="Aptos" w:hAnsi="Aptos" w:cs="Arial"/>
          <w:b/>
          <w:lang w:val="en-US"/>
        </w:rPr>
      </w:pPr>
    </w:p>
    <w:p w14:paraId="25DE8646" w14:textId="5EA6B7E0" w:rsidR="00306567" w:rsidRPr="006F780F" w:rsidRDefault="00306567" w:rsidP="006F36A1">
      <w:pPr>
        <w:jc w:val="both"/>
        <w:rPr>
          <w:rFonts w:ascii="Aptos" w:hAnsi="Aptos" w:cs="Arial"/>
          <w:b/>
          <w:lang w:val="en-US"/>
        </w:rPr>
      </w:pPr>
      <w:r w:rsidRPr="006F780F">
        <w:rPr>
          <w:rFonts w:ascii="Aptos" w:hAnsi="Aptos" w:cs="Arial"/>
          <w:b/>
          <w:lang w:val="en-US"/>
        </w:rPr>
        <w:t>Core Values:</w:t>
      </w:r>
    </w:p>
    <w:p w14:paraId="2D51275D" w14:textId="5281F527" w:rsidR="00306567" w:rsidRPr="006F780F" w:rsidRDefault="00306567" w:rsidP="006F36A1">
      <w:pPr>
        <w:jc w:val="both"/>
        <w:rPr>
          <w:rFonts w:ascii="Aptos" w:hAnsi="Aptos" w:cs="Arial"/>
          <w:lang w:val="en-US"/>
        </w:rPr>
      </w:pPr>
      <w:r w:rsidRPr="006F780F">
        <w:rPr>
          <w:rFonts w:ascii="Aptos" w:hAnsi="Aptos" w:cs="Arial"/>
          <w:lang w:val="en-US"/>
        </w:rPr>
        <w:t>Care, Respect, Integrity, Trust, Accountability</w:t>
      </w:r>
      <w:r w:rsidR="00463629" w:rsidRPr="006F780F">
        <w:rPr>
          <w:rFonts w:ascii="Aptos" w:hAnsi="Aptos" w:cs="Arial"/>
          <w:lang w:val="en-US"/>
        </w:rPr>
        <w:t>, Sustainability</w:t>
      </w:r>
    </w:p>
    <w:p w14:paraId="077CD647" w14:textId="77777777" w:rsidR="00730CEA" w:rsidRPr="006F780F" w:rsidRDefault="00730CEA" w:rsidP="006F36A1">
      <w:pPr>
        <w:jc w:val="both"/>
        <w:rPr>
          <w:rFonts w:ascii="Aptos" w:hAnsi="Aptos" w:cs="Arial"/>
          <w:b/>
          <w:bCs/>
        </w:rPr>
      </w:pPr>
    </w:p>
    <w:p w14:paraId="0D245217" w14:textId="06E12CB5" w:rsidR="00DB21BD" w:rsidRPr="006F780F" w:rsidRDefault="00D10258" w:rsidP="006F36A1">
      <w:pPr>
        <w:jc w:val="both"/>
        <w:rPr>
          <w:rFonts w:ascii="Aptos" w:hAnsi="Aptos" w:cs="Arial"/>
          <w:b/>
          <w:bCs/>
        </w:rPr>
      </w:pPr>
      <w:r w:rsidRPr="006F780F">
        <w:rPr>
          <w:rFonts w:ascii="Aptos" w:hAnsi="Aptos" w:cs="Arial"/>
          <w:b/>
          <w:bCs/>
        </w:rPr>
        <w:t xml:space="preserve">Core </w:t>
      </w:r>
      <w:r w:rsidR="00E23DC8" w:rsidRPr="006F780F">
        <w:rPr>
          <w:rFonts w:ascii="Aptos" w:hAnsi="Aptos" w:cs="Arial"/>
          <w:b/>
          <w:bCs/>
        </w:rPr>
        <w:t>Competenc</w:t>
      </w:r>
      <w:r w:rsidR="00306567" w:rsidRPr="006F780F">
        <w:rPr>
          <w:rFonts w:ascii="Aptos" w:hAnsi="Aptos" w:cs="Arial"/>
          <w:b/>
          <w:bCs/>
        </w:rPr>
        <w:t xml:space="preserve">ies: </w:t>
      </w:r>
    </w:p>
    <w:bookmarkEnd w:id="0"/>
    <w:bookmarkEnd w:id="1"/>
    <w:p w14:paraId="40C7358C" w14:textId="77777777" w:rsidR="00730CEA" w:rsidRPr="006F780F" w:rsidRDefault="00730CEA" w:rsidP="00730CEA">
      <w:pPr>
        <w:pStyle w:val="ListParagraph"/>
        <w:numPr>
          <w:ilvl w:val="0"/>
          <w:numId w:val="1"/>
        </w:numPr>
        <w:jc w:val="both"/>
        <w:rPr>
          <w:rFonts w:ascii="Aptos" w:hAnsi="Aptos" w:cs="Arial"/>
          <w:sz w:val="20"/>
          <w:szCs w:val="20"/>
        </w:rPr>
      </w:pPr>
      <w:r w:rsidRPr="006F780F">
        <w:rPr>
          <w:rFonts w:ascii="Aptos" w:hAnsi="Aptos" w:cs="Arial"/>
          <w:sz w:val="20"/>
          <w:szCs w:val="20"/>
        </w:rPr>
        <w:t>Demonstrates Self Awareness and Ethical Awareness (1)</w:t>
      </w:r>
    </w:p>
    <w:p w14:paraId="355E1B18" w14:textId="77777777" w:rsidR="00730CEA" w:rsidRPr="006F780F" w:rsidRDefault="00730CEA" w:rsidP="00730CEA">
      <w:pPr>
        <w:pStyle w:val="ListParagraph"/>
        <w:numPr>
          <w:ilvl w:val="0"/>
          <w:numId w:val="1"/>
        </w:numPr>
        <w:jc w:val="both"/>
        <w:rPr>
          <w:rFonts w:ascii="Aptos" w:hAnsi="Aptos" w:cs="Arial"/>
          <w:sz w:val="20"/>
          <w:szCs w:val="20"/>
        </w:rPr>
      </w:pPr>
      <w:r w:rsidRPr="006F780F">
        <w:rPr>
          <w:rFonts w:ascii="Aptos" w:hAnsi="Aptos" w:cs="Arial"/>
          <w:sz w:val="20"/>
          <w:szCs w:val="20"/>
        </w:rPr>
        <w:t>Works Collaboratively with others (1)</w:t>
      </w:r>
    </w:p>
    <w:p w14:paraId="76423C62" w14:textId="77777777" w:rsidR="00730CEA" w:rsidRPr="006F780F" w:rsidRDefault="00730CEA" w:rsidP="00730CEA">
      <w:pPr>
        <w:pStyle w:val="ListParagraph"/>
        <w:numPr>
          <w:ilvl w:val="0"/>
          <w:numId w:val="1"/>
        </w:numPr>
        <w:jc w:val="both"/>
        <w:rPr>
          <w:rFonts w:ascii="Aptos" w:hAnsi="Aptos" w:cs="Arial"/>
          <w:sz w:val="20"/>
          <w:szCs w:val="20"/>
        </w:rPr>
      </w:pPr>
      <w:r w:rsidRPr="006F780F">
        <w:rPr>
          <w:rFonts w:ascii="Aptos" w:hAnsi="Aptos" w:cs="Arial"/>
          <w:sz w:val="20"/>
          <w:szCs w:val="20"/>
        </w:rPr>
        <w:t>Builds and Maintains Partnerships (1)</w:t>
      </w:r>
    </w:p>
    <w:p w14:paraId="6613858B" w14:textId="77777777" w:rsidR="00730CEA" w:rsidRPr="006F780F" w:rsidRDefault="00730CEA" w:rsidP="00730CEA">
      <w:pPr>
        <w:pStyle w:val="ListParagraph"/>
        <w:numPr>
          <w:ilvl w:val="0"/>
          <w:numId w:val="1"/>
        </w:numPr>
        <w:jc w:val="both"/>
        <w:rPr>
          <w:rFonts w:ascii="Aptos" w:hAnsi="Aptos" w:cs="Arial"/>
          <w:sz w:val="20"/>
          <w:szCs w:val="20"/>
        </w:rPr>
      </w:pPr>
      <w:r w:rsidRPr="006F780F">
        <w:rPr>
          <w:rFonts w:ascii="Aptos" w:hAnsi="Aptos" w:cs="Arial"/>
          <w:sz w:val="20"/>
          <w:szCs w:val="20"/>
        </w:rPr>
        <w:t>Innovates and Embraces Change (1)</w:t>
      </w:r>
    </w:p>
    <w:p w14:paraId="15F70EC6" w14:textId="77777777" w:rsidR="00730CEA" w:rsidRPr="006F780F" w:rsidRDefault="00730CEA" w:rsidP="00730CEA">
      <w:pPr>
        <w:pStyle w:val="ListParagraph"/>
        <w:numPr>
          <w:ilvl w:val="0"/>
          <w:numId w:val="1"/>
        </w:numPr>
        <w:jc w:val="both"/>
        <w:rPr>
          <w:rFonts w:ascii="Aptos" w:hAnsi="Aptos" w:cs="Arial"/>
          <w:sz w:val="20"/>
          <w:szCs w:val="20"/>
        </w:rPr>
      </w:pPr>
      <w:r w:rsidRPr="006F780F">
        <w:rPr>
          <w:rFonts w:ascii="Aptos" w:hAnsi="Aptos" w:cs="Arial"/>
          <w:sz w:val="20"/>
          <w:szCs w:val="20"/>
        </w:rPr>
        <w:t>Thinks and Acts Strategically (1)</w:t>
      </w:r>
    </w:p>
    <w:p w14:paraId="41FE7D46" w14:textId="77777777" w:rsidR="00730CEA" w:rsidRPr="006F780F" w:rsidRDefault="00730CEA" w:rsidP="00730CEA">
      <w:pPr>
        <w:pStyle w:val="ListParagraph"/>
        <w:numPr>
          <w:ilvl w:val="0"/>
          <w:numId w:val="1"/>
        </w:numPr>
        <w:jc w:val="both"/>
        <w:rPr>
          <w:rFonts w:ascii="Aptos" w:hAnsi="Aptos" w:cs="Arial"/>
          <w:sz w:val="20"/>
          <w:szCs w:val="20"/>
        </w:rPr>
      </w:pPr>
      <w:r w:rsidRPr="006F780F">
        <w:rPr>
          <w:rFonts w:ascii="Aptos" w:hAnsi="Aptos" w:cs="Arial"/>
          <w:sz w:val="20"/>
          <w:szCs w:val="20"/>
        </w:rPr>
        <w:t xml:space="preserve"> Drive to achieve impactful results (1)</w:t>
      </w:r>
    </w:p>
    <w:p w14:paraId="5B18BADF" w14:textId="77777777" w:rsidR="00730CEA" w:rsidRPr="006F780F" w:rsidRDefault="00730CEA" w:rsidP="00730CEA">
      <w:pPr>
        <w:pStyle w:val="ListParagraph"/>
        <w:numPr>
          <w:ilvl w:val="0"/>
          <w:numId w:val="1"/>
        </w:numPr>
        <w:jc w:val="both"/>
        <w:rPr>
          <w:rFonts w:ascii="Aptos" w:hAnsi="Aptos" w:cs="Arial"/>
          <w:sz w:val="20"/>
          <w:szCs w:val="20"/>
        </w:rPr>
      </w:pPr>
      <w:r w:rsidRPr="006F780F">
        <w:rPr>
          <w:rFonts w:ascii="Aptos" w:hAnsi="Aptos" w:cs="Arial"/>
          <w:sz w:val="20"/>
          <w:szCs w:val="20"/>
        </w:rPr>
        <w:t xml:space="preserve"> Manages ambiguity and complexity (1)</w:t>
      </w:r>
    </w:p>
    <w:p w14:paraId="3749598D" w14:textId="22415E31" w:rsidR="000C0A23" w:rsidRPr="006F780F" w:rsidRDefault="000C0A23" w:rsidP="00730CEA">
      <w:pPr>
        <w:pStyle w:val="ListParagraph"/>
        <w:spacing w:after="0" w:line="240" w:lineRule="auto"/>
        <w:ind w:left="360"/>
        <w:contextualSpacing w:val="0"/>
        <w:jc w:val="both"/>
        <w:rPr>
          <w:rFonts w:ascii="Aptos" w:hAnsi="Aptos" w:cs="Arial"/>
          <w:sz w:val="20"/>
          <w:szCs w:val="20"/>
        </w:rPr>
      </w:pPr>
    </w:p>
    <w:p w14:paraId="7B083BCE" w14:textId="77777777" w:rsidR="00730CEA" w:rsidRPr="006F780F" w:rsidRDefault="00730CEA" w:rsidP="00730CEA">
      <w:pPr>
        <w:pStyle w:val="ListParagraph"/>
        <w:spacing w:after="0" w:line="240" w:lineRule="auto"/>
        <w:ind w:left="360"/>
        <w:contextualSpacing w:val="0"/>
        <w:jc w:val="both"/>
        <w:rPr>
          <w:rFonts w:ascii="Aptos" w:hAnsi="Aptos" w:cs="Arial"/>
          <w:sz w:val="20"/>
          <w:szCs w:val="20"/>
        </w:rPr>
      </w:pPr>
    </w:p>
    <w:p w14:paraId="2D269DF0" w14:textId="77777777" w:rsidR="00730CEA" w:rsidRPr="006F780F" w:rsidRDefault="00730CEA" w:rsidP="006F780F">
      <w:pPr>
        <w:jc w:val="both"/>
        <w:rPr>
          <w:rFonts w:ascii="Aptos" w:hAnsi="Aptos" w:cs="Arial"/>
        </w:rPr>
      </w:pPr>
    </w:p>
    <w:sectPr w:rsidR="00730CEA" w:rsidRPr="006F780F" w:rsidSect="00A70C3D">
      <w:headerReference w:type="default" r:id="rId14"/>
      <w:footerReference w:type="default" r:id="rId15"/>
      <w:pgSz w:w="11901" w:h="16840"/>
      <w:pgMar w:top="1728" w:right="1440" w:bottom="806" w:left="1296"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2D9E0" w14:textId="77777777" w:rsidR="00420E61" w:rsidRDefault="00420E61">
      <w:r>
        <w:separator/>
      </w:r>
    </w:p>
  </w:endnote>
  <w:endnote w:type="continuationSeparator" w:id="0">
    <w:p w14:paraId="3506635E" w14:textId="77777777" w:rsidR="00420E61" w:rsidRDefault="00420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647689"/>
      <w:docPartObj>
        <w:docPartGallery w:val="Page Numbers (Bottom of Page)"/>
        <w:docPartUnique/>
      </w:docPartObj>
    </w:sdtPr>
    <w:sdtEndPr>
      <w:rPr>
        <w:noProof/>
      </w:rPr>
    </w:sdtEndPr>
    <w:sdtContent>
      <w:p w14:paraId="418DC4A2" w14:textId="5741A92A" w:rsidR="00830A5E" w:rsidRDefault="00830A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B30AD" w14:textId="77777777" w:rsidR="00830A5E" w:rsidRDefault="00830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502AB" w14:textId="77777777" w:rsidR="00420E61" w:rsidRDefault="00420E61">
      <w:r>
        <w:separator/>
      </w:r>
    </w:p>
  </w:footnote>
  <w:footnote w:type="continuationSeparator" w:id="0">
    <w:p w14:paraId="719C9987" w14:textId="77777777" w:rsidR="00420E61" w:rsidRDefault="00420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4496" w14:textId="77777777" w:rsidR="00E9616E" w:rsidRDefault="00294B47">
    <w:r>
      <w:rPr>
        <w:noProof/>
        <w:lang w:val="en-US"/>
      </w:rPr>
      <w:drawing>
        <wp:anchor distT="0" distB="0" distL="114300" distR="114300" simplePos="0" relativeHeight="251659264" behindDoc="0" locked="0" layoutInCell="1" allowOverlap="1" wp14:anchorId="5B94477D" wp14:editId="62877201">
          <wp:simplePos x="0" y="0"/>
          <wp:positionH relativeFrom="margin">
            <wp:posOffset>1035050</wp:posOffset>
          </wp:positionH>
          <wp:positionV relativeFrom="paragraph">
            <wp:posOffset>-171450</wp:posOffset>
          </wp:positionV>
          <wp:extent cx="3836670" cy="490220"/>
          <wp:effectExtent l="0" t="0" r="0" b="5080"/>
          <wp:wrapSquare wrapText="bothSides"/>
          <wp:docPr id="4" name="Picture 4" descr="UNICEF_ForEveryChild_White_Horizontal_RGB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CEF_ForEveryChild_White_Horizontal_RGB_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667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9F6DD1">
      <w:rPr>
        <w:noProof/>
        <w:lang w:val="en-US"/>
      </w:rPr>
      <mc:AlternateContent>
        <mc:Choice Requires="wps">
          <w:drawing>
            <wp:anchor distT="0" distB="0" distL="114300" distR="114300" simplePos="0" relativeHeight="251655680" behindDoc="0" locked="1" layoutInCell="1" allowOverlap="1" wp14:anchorId="012D8A47" wp14:editId="4B1E6736">
              <wp:simplePos x="0" y="0"/>
              <wp:positionH relativeFrom="column">
                <wp:posOffset>-977265</wp:posOffset>
              </wp:positionH>
              <wp:positionV relativeFrom="page">
                <wp:posOffset>-381635</wp:posOffset>
              </wp:positionV>
              <wp:extent cx="8115300" cy="1344295"/>
              <wp:effectExtent l="381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0" cy="1344295"/>
                      </a:xfrm>
                      <a:prstGeom prst="rect">
                        <a:avLst/>
                      </a:prstGeom>
                      <a:solidFill>
                        <a:srgbClr val="0099F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A5CE8" w14:textId="77777777" w:rsidR="00E9616E" w:rsidRDefault="00E961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D8A47" id="_x0000_t202" coordsize="21600,21600" o:spt="202" path="m,l,21600r21600,l21600,xe">
              <v:stroke joinstyle="miter"/>
              <v:path gradientshapeok="t" o:connecttype="rect"/>
            </v:shapetype>
            <v:shape id="Text Box 1" o:spid="_x0000_s1026" type="#_x0000_t202" style="position:absolute;margin-left:-76.95pt;margin-top:-30.05pt;width:639pt;height:10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" fillcolor="#0099fe" stroked="f">
              <v:textbox>
                <w:txbxContent>
                  <w:p w14:paraId="686A5CE8" w14:textId="77777777" w:rsidR="00E9616E" w:rsidRDefault="00E9616E"/>
                </w:txbxContent>
              </v:textbox>
              <w10:wrap anchory="page"/>
              <w10:anchorlock/>
            </v:shape>
          </w:pict>
        </mc:Fallback>
      </mc:AlternateContent>
    </w:r>
  </w:p>
  <w:p w14:paraId="6195E8A3" w14:textId="77777777" w:rsidR="005F5466" w:rsidRDefault="005F54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66F"/>
    <w:multiLevelType w:val="multilevel"/>
    <w:tmpl w:val="CB1CAF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36911"/>
    <w:multiLevelType w:val="multilevel"/>
    <w:tmpl w:val="012E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E5681"/>
    <w:multiLevelType w:val="multilevel"/>
    <w:tmpl w:val="CDBA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F6021"/>
    <w:multiLevelType w:val="multilevel"/>
    <w:tmpl w:val="38AC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391792"/>
    <w:multiLevelType w:val="multilevel"/>
    <w:tmpl w:val="F3EE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500539"/>
    <w:multiLevelType w:val="multilevel"/>
    <w:tmpl w:val="1C3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5669C7"/>
    <w:multiLevelType w:val="multilevel"/>
    <w:tmpl w:val="9DD0C1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9544EA"/>
    <w:multiLevelType w:val="multilevel"/>
    <w:tmpl w:val="1C46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0C1A3B"/>
    <w:multiLevelType w:val="multilevel"/>
    <w:tmpl w:val="19F4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0E624C"/>
    <w:multiLevelType w:val="multilevel"/>
    <w:tmpl w:val="780C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2F2C4D"/>
    <w:multiLevelType w:val="multilevel"/>
    <w:tmpl w:val="6054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B12541"/>
    <w:multiLevelType w:val="multilevel"/>
    <w:tmpl w:val="DEF0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912589"/>
    <w:multiLevelType w:val="multilevel"/>
    <w:tmpl w:val="819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F40B13"/>
    <w:multiLevelType w:val="multilevel"/>
    <w:tmpl w:val="EEB6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23163E"/>
    <w:multiLevelType w:val="multilevel"/>
    <w:tmpl w:val="08D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B86062"/>
    <w:multiLevelType w:val="multilevel"/>
    <w:tmpl w:val="B2CA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C85DE5"/>
    <w:multiLevelType w:val="multilevel"/>
    <w:tmpl w:val="E3BC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67C4EFB"/>
    <w:multiLevelType w:val="multilevel"/>
    <w:tmpl w:val="584E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FC2547"/>
    <w:multiLevelType w:val="multilevel"/>
    <w:tmpl w:val="85F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451CA3"/>
    <w:multiLevelType w:val="multilevel"/>
    <w:tmpl w:val="9322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BC2009"/>
    <w:multiLevelType w:val="multilevel"/>
    <w:tmpl w:val="801A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E04042"/>
    <w:multiLevelType w:val="multilevel"/>
    <w:tmpl w:val="E48E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0AB666D"/>
    <w:multiLevelType w:val="multilevel"/>
    <w:tmpl w:val="5006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1382654"/>
    <w:multiLevelType w:val="multilevel"/>
    <w:tmpl w:val="488A3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0F4E27"/>
    <w:multiLevelType w:val="multilevel"/>
    <w:tmpl w:val="D44C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903234"/>
    <w:multiLevelType w:val="multilevel"/>
    <w:tmpl w:val="5348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9A2EEC"/>
    <w:multiLevelType w:val="multilevel"/>
    <w:tmpl w:val="B2AC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3FA5C99"/>
    <w:multiLevelType w:val="multilevel"/>
    <w:tmpl w:val="3F84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506146E"/>
    <w:multiLevelType w:val="multilevel"/>
    <w:tmpl w:val="E73A5B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8D482B"/>
    <w:multiLevelType w:val="multilevel"/>
    <w:tmpl w:val="A410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6F23BF0"/>
    <w:multiLevelType w:val="hybridMultilevel"/>
    <w:tmpl w:val="1012E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3E109C"/>
    <w:multiLevelType w:val="hybridMultilevel"/>
    <w:tmpl w:val="CCB0F2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6E749F"/>
    <w:multiLevelType w:val="multilevel"/>
    <w:tmpl w:val="A99A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D5F5913"/>
    <w:multiLevelType w:val="multilevel"/>
    <w:tmpl w:val="E71C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D6A78BD"/>
    <w:multiLevelType w:val="multilevel"/>
    <w:tmpl w:val="8EA4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117617"/>
    <w:multiLevelType w:val="multilevel"/>
    <w:tmpl w:val="4DA8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E75696C"/>
    <w:multiLevelType w:val="multilevel"/>
    <w:tmpl w:val="58D8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481CF2"/>
    <w:multiLevelType w:val="multilevel"/>
    <w:tmpl w:val="6DF6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49358A"/>
    <w:multiLevelType w:val="multilevel"/>
    <w:tmpl w:val="5906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D76FEE"/>
    <w:multiLevelType w:val="hybridMultilevel"/>
    <w:tmpl w:val="75E69E48"/>
    <w:lvl w:ilvl="0" w:tplc="88F6E384">
      <w:start w:val="1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066A70"/>
    <w:multiLevelType w:val="multilevel"/>
    <w:tmpl w:val="2B20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55F333C"/>
    <w:multiLevelType w:val="multilevel"/>
    <w:tmpl w:val="9446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59F5D9B"/>
    <w:multiLevelType w:val="multilevel"/>
    <w:tmpl w:val="8E64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79F0A46"/>
    <w:multiLevelType w:val="multilevel"/>
    <w:tmpl w:val="BE62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83B6D21"/>
    <w:multiLevelType w:val="multilevel"/>
    <w:tmpl w:val="AB62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8BD6E80"/>
    <w:multiLevelType w:val="multilevel"/>
    <w:tmpl w:val="D9DC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0F12C0"/>
    <w:multiLevelType w:val="multilevel"/>
    <w:tmpl w:val="230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B3528E8"/>
    <w:multiLevelType w:val="multilevel"/>
    <w:tmpl w:val="1CE8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B45755A"/>
    <w:multiLevelType w:val="multilevel"/>
    <w:tmpl w:val="9694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C097636"/>
    <w:multiLevelType w:val="multilevel"/>
    <w:tmpl w:val="7302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EA17A26"/>
    <w:multiLevelType w:val="multilevel"/>
    <w:tmpl w:val="A862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EBD2B45"/>
    <w:multiLevelType w:val="multilevel"/>
    <w:tmpl w:val="4DCA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08031D8"/>
    <w:multiLevelType w:val="multilevel"/>
    <w:tmpl w:val="CACA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4134E5D"/>
    <w:multiLevelType w:val="multilevel"/>
    <w:tmpl w:val="15A0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58955C8"/>
    <w:multiLevelType w:val="multilevel"/>
    <w:tmpl w:val="4D26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5A33493"/>
    <w:multiLevelType w:val="multilevel"/>
    <w:tmpl w:val="57D4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8EE077D"/>
    <w:multiLevelType w:val="multilevel"/>
    <w:tmpl w:val="E55E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9132261"/>
    <w:multiLevelType w:val="multilevel"/>
    <w:tmpl w:val="5364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B45525E"/>
    <w:multiLevelType w:val="multilevel"/>
    <w:tmpl w:val="2F10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BD02F85"/>
    <w:multiLevelType w:val="multilevel"/>
    <w:tmpl w:val="7FBE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C9945B6"/>
    <w:multiLevelType w:val="multilevel"/>
    <w:tmpl w:val="4968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D020E22"/>
    <w:multiLevelType w:val="multilevel"/>
    <w:tmpl w:val="C866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DBF632E"/>
    <w:multiLevelType w:val="multilevel"/>
    <w:tmpl w:val="6BAA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F7511EE"/>
    <w:multiLevelType w:val="multilevel"/>
    <w:tmpl w:val="1C74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F970E59"/>
    <w:multiLevelType w:val="multilevel"/>
    <w:tmpl w:val="1834E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FDC71BD"/>
    <w:multiLevelType w:val="multilevel"/>
    <w:tmpl w:val="6F36C2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13D49A6"/>
    <w:multiLevelType w:val="multilevel"/>
    <w:tmpl w:val="6222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3552889"/>
    <w:multiLevelType w:val="hybridMultilevel"/>
    <w:tmpl w:val="A98AA168"/>
    <w:lvl w:ilvl="0" w:tplc="88F6E384">
      <w:start w:val="10"/>
      <w:numFmt w:val="bullet"/>
      <w:lvlText w:val="-"/>
      <w:lvlJc w:val="left"/>
      <w:pPr>
        <w:ind w:left="810" w:hanging="360"/>
      </w:pPr>
      <w:rPr>
        <w:rFonts w:ascii="Calibri" w:eastAsia="Calibri" w:hAnsi="Calibri"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8" w15:restartNumberingAfterBreak="0">
    <w:nsid w:val="536C26CD"/>
    <w:multiLevelType w:val="multilevel"/>
    <w:tmpl w:val="7A32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95C734B"/>
    <w:multiLevelType w:val="multilevel"/>
    <w:tmpl w:val="B7F8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9AD12AA"/>
    <w:multiLevelType w:val="multilevel"/>
    <w:tmpl w:val="86C4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E483C99"/>
    <w:multiLevelType w:val="multilevel"/>
    <w:tmpl w:val="CF90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0F25E22"/>
    <w:multiLevelType w:val="multilevel"/>
    <w:tmpl w:val="F3D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10D7C01"/>
    <w:multiLevelType w:val="multilevel"/>
    <w:tmpl w:val="102C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2837631"/>
    <w:multiLevelType w:val="multilevel"/>
    <w:tmpl w:val="0298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37F548B"/>
    <w:multiLevelType w:val="multilevel"/>
    <w:tmpl w:val="309E6B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4EE3E28"/>
    <w:multiLevelType w:val="multilevel"/>
    <w:tmpl w:val="80E2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53E35B1"/>
    <w:multiLevelType w:val="multilevel"/>
    <w:tmpl w:val="2C58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8042EEC"/>
    <w:multiLevelType w:val="multilevel"/>
    <w:tmpl w:val="9FB8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AD53A99"/>
    <w:multiLevelType w:val="multilevel"/>
    <w:tmpl w:val="8E32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D250510"/>
    <w:multiLevelType w:val="multilevel"/>
    <w:tmpl w:val="C894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E4B09D9"/>
    <w:multiLevelType w:val="multilevel"/>
    <w:tmpl w:val="FD8C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E5623FD"/>
    <w:multiLevelType w:val="multilevel"/>
    <w:tmpl w:val="AB04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EC37BB0"/>
    <w:multiLevelType w:val="multilevel"/>
    <w:tmpl w:val="D092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01947AD"/>
    <w:multiLevelType w:val="multilevel"/>
    <w:tmpl w:val="08D6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63803F6"/>
    <w:multiLevelType w:val="multilevel"/>
    <w:tmpl w:val="28B2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6A61357"/>
    <w:multiLevelType w:val="multilevel"/>
    <w:tmpl w:val="415A6C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76935FD"/>
    <w:multiLevelType w:val="multilevel"/>
    <w:tmpl w:val="AC8A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8B74BC1"/>
    <w:multiLevelType w:val="multilevel"/>
    <w:tmpl w:val="BD08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A68487A"/>
    <w:multiLevelType w:val="multilevel"/>
    <w:tmpl w:val="49ACA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E6650A3"/>
    <w:multiLevelType w:val="multilevel"/>
    <w:tmpl w:val="8346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F507AF9"/>
    <w:multiLevelType w:val="multilevel"/>
    <w:tmpl w:val="F696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2417668">
    <w:abstractNumId w:val="31"/>
  </w:num>
  <w:num w:numId="2" w16cid:durableId="2074304275">
    <w:abstractNumId w:val="64"/>
  </w:num>
  <w:num w:numId="3" w16cid:durableId="275916973">
    <w:abstractNumId w:val="23"/>
  </w:num>
  <w:num w:numId="4" w16cid:durableId="121852782">
    <w:abstractNumId w:val="28"/>
  </w:num>
  <w:num w:numId="5" w16cid:durableId="1534731775">
    <w:abstractNumId w:val="86"/>
  </w:num>
  <w:num w:numId="6" w16cid:durableId="1003162427">
    <w:abstractNumId w:val="65"/>
  </w:num>
  <w:num w:numId="7" w16cid:durableId="1000891160">
    <w:abstractNumId w:val="6"/>
  </w:num>
  <w:num w:numId="8" w16cid:durableId="781611268">
    <w:abstractNumId w:val="75"/>
  </w:num>
  <w:num w:numId="9" w16cid:durableId="527723067">
    <w:abstractNumId w:val="0"/>
  </w:num>
  <w:num w:numId="10" w16cid:durableId="1654673363">
    <w:abstractNumId w:val="44"/>
  </w:num>
  <w:num w:numId="11" w16cid:durableId="1345596266">
    <w:abstractNumId w:val="4"/>
  </w:num>
  <w:num w:numId="12" w16cid:durableId="1236284150">
    <w:abstractNumId w:val="63"/>
  </w:num>
  <w:num w:numId="13" w16cid:durableId="569463848">
    <w:abstractNumId w:val="68"/>
  </w:num>
  <w:num w:numId="14" w16cid:durableId="2062972607">
    <w:abstractNumId w:val="56"/>
  </w:num>
  <w:num w:numId="15" w16cid:durableId="993874210">
    <w:abstractNumId w:val="57"/>
  </w:num>
  <w:num w:numId="16" w16cid:durableId="26566651">
    <w:abstractNumId w:val="66"/>
  </w:num>
  <w:num w:numId="17" w16cid:durableId="1491366755">
    <w:abstractNumId w:val="82"/>
  </w:num>
  <w:num w:numId="18" w16cid:durableId="27727200">
    <w:abstractNumId w:val="85"/>
  </w:num>
  <w:num w:numId="19" w16cid:durableId="2069375659">
    <w:abstractNumId w:val="42"/>
  </w:num>
  <w:num w:numId="20" w16cid:durableId="1124884910">
    <w:abstractNumId w:val="10"/>
  </w:num>
  <w:num w:numId="21" w16cid:durableId="305594645">
    <w:abstractNumId w:val="27"/>
  </w:num>
  <w:num w:numId="22" w16cid:durableId="1016347289">
    <w:abstractNumId w:val="45"/>
  </w:num>
  <w:num w:numId="23" w16cid:durableId="1641302573">
    <w:abstractNumId w:val="46"/>
  </w:num>
  <w:num w:numId="24" w16cid:durableId="20863021">
    <w:abstractNumId w:val="77"/>
  </w:num>
  <w:num w:numId="25" w16cid:durableId="1879199643">
    <w:abstractNumId w:val="2"/>
  </w:num>
  <w:num w:numId="26" w16cid:durableId="356084844">
    <w:abstractNumId w:val="53"/>
  </w:num>
  <w:num w:numId="27" w16cid:durableId="905795601">
    <w:abstractNumId w:val="43"/>
  </w:num>
  <w:num w:numId="28" w16cid:durableId="744648123">
    <w:abstractNumId w:val="71"/>
  </w:num>
  <w:num w:numId="29" w16cid:durableId="1967152658">
    <w:abstractNumId w:val="79"/>
  </w:num>
  <w:num w:numId="30" w16cid:durableId="1130590497">
    <w:abstractNumId w:val="18"/>
  </w:num>
  <w:num w:numId="31" w16cid:durableId="1839345744">
    <w:abstractNumId w:val="60"/>
  </w:num>
  <w:num w:numId="32" w16cid:durableId="1953970038">
    <w:abstractNumId w:val="48"/>
  </w:num>
  <w:num w:numId="33" w16cid:durableId="1519274748">
    <w:abstractNumId w:val="73"/>
  </w:num>
  <w:num w:numId="34" w16cid:durableId="2132243105">
    <w:abstractNumId w:val="76"/>
  </w:num>
  <w:num w:numId="35" w16cid:durableId="5257234">
    <w:abstractNumId w:val="59"/>
  </w:num>
  <w:num w:numId="36" w16cid:durableId="1240869005">
    <w:abstractNumId w:val="70"/>
  </w:num>
  <w:num w:numId="37" w16cid:durableId="603196553">
    <w:abstractNumId w:val="78"/>
  </w:num>
  <w:num w:numId="38" w16cid:durableId="644892984">
    <w:abstractNumId w:val="19"/>
  </w:num>
  <w:num w:numId="39" w16cid:durableId="286468467">
    <w:abstractNumId w:val="47"/>
  </w:num>
  <w:num w:numId="40" w16cid:durableId="690913215">
    <w:abstractNumId w:val="81"/>
  </w:num>
  <w:num w:numId="41" w16cid:durableId="1082137911">
    <w:abstractNumId w:val="5"/>
  </w:num>
  <w:num w:numId="42" w16cid:durableId="1962959934">
    <w:abstractNumId w:val="1"/>
  </w:num>
  <w:num w:numId="43" w16cid:durableId="414715460">
    <w:abstractNumId w:val="88"/>
  </w:num>
  <w:num w:numId="44" w16cid:durableId="1020932102">
    <w:abstractNumId w:val="80"/>
  </w:num>
  <w:num w:numId="45" w16cid:durableId="980886258">
    <w:abstractNumId w:val="16"/>
  </w:num>
  <w:num w:numId="46" w16cid:durableId="2096706893">
    <w:abstractNumId w:val="69"/>
  </w:num>
  <w:num w:numId="47" w16cid:durableId="748230267">
    <w:abstractNumId w:val="14"/>
  </w:num>
  <w:num w:numId="48" w16cid:durableId="1093622349">
    <w:abstractNumId w:val="22"/>
  </w:num>
  <w:num w:numId="49" w16cid:durableId="217981848">
    <w:abstractNumId w:val="89"/>
  </w:num>
  <w:num w:numId="50" w16cid:durableId="920212255">
    <w:abstractNumId w:val="41"/>
  </w:num>
  <w:num w:numId="51" w16cid:durableId="731848145">
    <w:abstractNumId w:val="8"/>
  </w:num>
  <w:num w:numId="52" w16cid:durableId="635334825">
    <w:abstractNumId w:val="91"/>
  </w:num>
  <w:num w:numId="53" w16cid:durableId="1027945806">
    <w:abstractNumId w:val="54"/>
  </w:num>
  <w:num w:numId="54" w16cid:durableId="1520047475">
    <w:abstractNumId w:val="33"/>
  </w:num>
  <w:num w:numId="55" w16cid:durableId="1577205141">
    <w:abstractNumId w:val="12"/>
  </w:num>
  <w:num w:numId="56" w16cid:durableId="187724877">
    <w:abstractNumId w:val="55"/>
  </w:num>
  <w:num w:numId="57" w16cid:durableId="1049718834">
    <w:abstractNumId w:val="15"/>
  </w:num>
  <w:num w:numId="58" w16cid:durableId="1514950547">
    <w:abstractNumId w:val="90"/>
  </w:num>
  <w:num w:numId="59" w16cid:durableId="1258558836">
    <w:abstractNumId w:val="87"/>
  </w:num>
  <w:num w:numId="60" w16cid:durableId="1187213234">
    <w:abstractNumId w:val="35"/>
  </w:num>
  <w:num w:numId="61" w16cid:durableId="1290434569">
    <w:abstractNumId w:val="50"/>
  </w:num>
  <w:num w:numId="62" w16cid:durableId="1628466647">
    <w:abstractNumId w:val="62"/>
  </w:num>
  <w:num w:numId="63" w16cid:durableId="682829553">
    <w:abstractNumId w:val="26"/>
  </w:num>
  <w:num w:numId="64" w16cid:durableId="337856377">
    <w:abstractNumId w:val="34"/>
  </w:num>
  <w:num w:numId="65" w16cid:durableId="1906330464">
    <w:abstractNumId w:val="51"/>
  </w:num>
  <w:num w:numId="66" w16cid:durableId="959871852">
    <w:abstractNumId w:val="83"/>
  </w:num>
  <w:num w:numId="67" w16cid:durableId="1528176908">
    <w:abstractNumId w:val="52"/>
  </w:num>
  <w:num w:numId="68" w16cid:durableId="680814800">
    <w:abstractNumId w:val="84"/>
  </w:num>
  <w:num w:numId="69" w16cid:durableId="147673577">
    <w:abstractNumId w:val="49"/>
  </w:num>
  <w:num w:numId="70" w16cid:durableId="476262063">
    <w:abstractNumId w:val="37"/>
  </w:num>
  <w:num w:numId="71" w16cid:durableId="1043291894">
    <w:abstractNumId w:val="36"/>
  </w:num>
  <w:num w:numId="72" w16cid:durableId="1323852723">
    <w:abstractNumId w:val="58"/>
  </w:num>
  <w:num w:numId="73" w16cid:durableId="1234119559">
    <w:abstractNumId w:val="40"/>
  </w:num>
  <w:num w:numId="74" w16cid:durableId="1378816825">
    <w:abstractNumId w:val="3"/>
  </w:num>
  <w:num w:numId="75" w16cid:durableId="393161674">
    <w:abstractNumId w:val="17"/>
  </w:num>
  <w:num w:numId="76" w16cid:durableId="1842772169">
    <w:abstractNumId w:val="29"/>
  </w:num>
  <w:num w:numId="77" w16cid:durableId="1038702894">
    <w:abstractNumId w:val="11"/>
  </w:num>
  <w:num w:numId="78" w16cid:durableId="1929773765">
    <w:abstractNumId w:val="7"/>
  </w:num>
  <w:num w:numId="79" w16cid:durableId="1071319274">
    <w:abstractNumId w:val="72"/>
  </w:num>
  <w:num w:numId="80" w16cid:durableId="127938306">
    <w:abstractNumId w:val="32"/>
  </w:num>
  <w:num w:numId="81" w16cid:durableId="1675112678">
    <w:abstractNumId w:val="61"/>
  </w:num>
  <w:num w:numId="82" w16cid:durableId="1682928550">
    <w:abstractNumId w:val="38"/>
  </w:num>
  <w:num w:numId="83" w16cid:durableId="539126064">
    <w:abstractNumId w:val="9"/>
  </w:num>
  <w:num w:numId="84" w16cid:durableId="627129156">
    <w:abstractNumId w:val="21"/>
  </w:num>
  <w:num w:numId="85" w16cid:durableId="96297827">
    <w:abstractNumId w:val="74"/>
  </w:num>
  <w:num w:numId="86" w16cid:durableId="363020112">
    <w:abstractNumId w:val="13"/>
  </w:num>
  <w:num w:numId="87" w16cid:durableId="295571867">
    <w:abstractNumId w:val="20"/>
  </w:num>
  <w:num w:numId="88" w16cid:durableId="1099521694">
    <w:abstractNumId w:val="25"/>
  </w:num>
  <w:num w:numId="89" w16cid:durableId="665787161">
    <w:abstractNumId w:val="24"/>
  </w:num>
  <w:num w:numId="90" w16cid:durableId="210458841">
    <w:abstractNumId w:val="30"/>
  </w:num>
  <w:num w:numId="91" w16cid:durableId="1058482414">
    <w:abstractNumId w:val="67"/>
  </w:num>
  <w:num w:numId="92" w16cid:durableId="782460895">
    <w:abstractNumId w:val="3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DDA"/>
    <w:rsid w:val="00000348"/>
    <w:rsid w:val="0001717C"/>
    <w:rsid w:val="00017C93"/>
    <w:rsid w:val="000208C4"/>
    <w:rsid w:val="00033FCF"/>
    <w:rsid w:val="00050C31"/>
    <w:rsid w:val="000708F0"/>
    <w:rsid w:val="00075B93"/>
    <w:rsid w:val="0009202E"/>
    <w:rsid w:val="0009370E"/>
    <w:rsid w:val="00095AAD"/>
    <w:rsid w:val="000A7225"/>
    <w:rsid w:val="000B0812"/>
    <w:rsid w:val="000B157D"/>
    <w:rsid w:val="000C0A23"/>
    <w:rsid w:val="000C2192"/>
    <w:rsid w:val="000D11C8"/>
    <w:rsid w:val="000E1B36"/>
    <w:rsid w:val="00100DD3"/>
    <w:rsid w:val="001043D1"/>
    <w:rsid w:val="00105452"/>
    <w:rsid w:val="00106984"/>
    <w:rsid w:val="0011049B"/>
    <w:rsid w:val="00111A14"/>
    <w:rsid w:val="0013329B"/>
    <w:rsid w:val="00133729"/>
    <w:rsid w:val="00136461"/>
    <w:rsid w:val="001419BF"/>
    <w:rsid w:val="0014552B"/>
    <w:rsid w:val="0014662B"/>
    <w:rsid w:val="00147F8E"/>
    <w:rsid w:val="00154E84"/>
    <w:rsid w:val="001869E8"/>
    <w:rsid w:val="001927C4"/>
    <w:rsid w:val="00193F8F"/>
    <w:rsid w:val="001A3BBB"/>
    <w:rsid w:val="001A5F4D"/>
    <w:rsid w:val="001B44FF"/>
    <w:rsid w:val="001C54C0"/>
    <w:rsid w:val="001E5B52"/>
    <w:rsid w:val="001E69F5"/>
    <w:rsid w:val="001E7189"/>
    <w:rsid w:val="001E7DA7"/>
    <w:rsid w:val="001F3DB3"/>
    <w:rsid w:val="001F7D74"/>
    <w:rsid w:val="00201651"/>
    <w:rsid w:val="002065E8"/>
    <w:rsid w:val="00220E83"/>
    <w:rsid w:val="00221AA3"/>
    <w:rsid w:val="00224395"/>
    <w:rsid w:val="00227D53"/>
    <w:rsid w:val="00231885"/>
    <w:rsid w:val="002563DF"/>
    <w:rsid w:val="00262BBA"/>
    <w:rsid w:val="00284D65"/>
    <w:rsid w:val="00284E8D"/>
    <w:rsid w:val="00285DDA"/>
    <w:rsid w:val="0029001B"/>
    <w:rsid w:val="0029201B"/>
    <w:rsid w:val="00294B47"/>
    <w:rsid w:val="002C7E17"/>
    <w:rsid w:val="002D0AB4"/>
    <w:rsid w:val="002D3AAA"/>
    <w:rsid w:val="002D42EF"/>
    <w:rsid w:val="002D7EF5"/>
    <w:rsid w:val="002F34CE"/>
    <w:rsid w:val="002F45E2"/>
    <w:rsid w:val="00306567"/>
    <w:rsid w:val="00310E05"/>
    <w:rsid w:val="003150EE"/>
    <w:rsid w:val="00323AC4"/>
    <w:rsid w:val="00327B2E"/>
    <w:rsid w:val="00330D37"/>
    <w:rsid w:val="00333606"/>
    <w:rsid w:val="00341550"/>
    <w:rsid w:val="003419BD"/>
    <w:rsid w:val="00345713"/>
    <w:rsid w:val="0035597E"/>
    <w:rsid w:val="00356602"/>
    <w:rsid w:val="00360E38"/>
    <w:rsid w:val="00365442"/>
    <w:rsid w:val="00371A0B"/>
    <w:rsid w:val="00372A57"/>
    <w:rsid w:val="00372E36"/>
    <w:rsid w:val="00381EFC"/>
    <w:rsid w:val="00383E91"/>
    <w:rsid w:val="003857AF"/>
    <w:rsid w:val="0038694E"/>
    <w:rsid w:val="00392E93"/>
    <w:rsid w:val="003A4BD5"/>
    <w:rsid w:val="003A536B"/>
    <w:rsid w:val="003A78C4"/>
    <w:rsid w:val="003B11A2"/>
    <w:rsid w:val="003D2070"/>
    <w:rsid w:val="003D38E0"/>
    <w:rsid w:val="003D64D4"/>
    <w:rsid w:val="003E400D"/>
    <w:rsid w:val="003F0103"/>
    <w:rsid w:val="003F4D54"/>
    <w:rsid w:val="00404F2D"/>
    <w:rsid w:val="004125D9"/>
    <w:rsid w:val="00420219"/>
    <w:rsid w:val="0042060A"/>
    <w:rsid w:val="00420E61"/>
    <w:rsid w:val="00426991"/>
    <w:rsid w:val="004475C3"/>
    <w:rsid w:val="00453E9E"/>
    <w:rsid w:val="004620C7"/>
    <w:rsid w:val="00462645"/>
    <w:rsid w:val="00463261"/>
    <w:rsid w:val="00463629"/>
    <w:rsid w:val="00467BB5"/>
    <w:rsid w:val="0047446A"/>
    <w:rsid w:val="004927A4"/>
    <w:rsid w:val="00497BC6"/>
    <w:rsid w:val="004A2109"/>
    <w:rsid w:val="004B4720"/>
    <w:rsid w:val="004C2071"/>
    <w:rsid w:val="004C5E9B"/>
    <w:rsid w:val="004C79A3"/>
    <w:rsid w:val="004E5AFD"/>
    <w:rsid w:val="004F62F0"/>
    <w:rsid w:val="004F7EB6"/>
    <w:rsid w:val="0050361C"/>
    <w:rsid w:val="00555E49"/>
    <w:rsid w:val="005705A5"/>
    <w:rsid w:val="00575C9D"/>
    <w:rsid w:val="0057691F"/>
    <w:rsid w:val="00592027"/>
    <w:rsid w:val="00597BD7"/>
    <w:rsid w:val="005A2833"/>
    <w:rsid w:val="005A2B48"/>
    <w:rsid w:val="005A4E4E"/>
    <w:rsid w:val="005B5A4B"/>
    <w:rsid w:val="005D0A7A"/>
    <w:rsid w:val="005E2C7C"/>
    <w:rsid w:val="005E5248"/>
    <w:rsid w:val="005E57A6"/>
    <w:rsid w:val="005E602D"/>
    <w:rsid w:val="005E6CC5"/>
    <w:rsid w:val="005E70F5"/>
    <w:rsid w:val="005F5466"/>
    <w:rsid w:val="00602A86"/>
    <w:rsid w:val="00605795"/>
    <w:rsid w:val="006065F8"/>
    <w:rsid w:val="00626560"/>
    <w:rsid w:val="00635F2E"/>
    <w:rsid w:val="006362C1"/>
    <w:rsid w:val="00636A73"/>
    <w:rsid w:val="00641EF4"/>
    <w:rsid w:val="00660CC7"/>
    <w:rsid w:val="006635B5"/>
    <w:rsid w:val="00673693"/>
    <w:rsid w:val="00682165"/>
    <w:rsid w:val="006933EA"/>
    <w:rsid w:val="00695D37"/>
    <w:rsid w:val="006971EC"/>
    <w:rsid w:val="006A426D"/>
    <w:rsid w:val="006C0347"/>
    <w:rsid w:val="006C7623"/>
    <w:rsid w:val="006D2DFC"/>
    <w:rsid w:val="006F1499"/>
    <w:rsid w:val="006F24EB"/>
    <w:rsid w:val="006F36A1"/>
    <w:rsid w:val="006F49C9"/>
    <w:rsid w:val="006F6BEF"/>
    <w:rsid w:val="006F780F"/>
    <w:rsid w:val="00704B93"/>
    <w:rsid w:val="0071299A"/>
    <w:rsid w:val="00715C74"/>
    <w:rsid w:val="00730CEA"/>
    <w:rsid w:val="007401CE"/>
    <w:rsid w:val="00743C79"/>
    <w:rsid w:val="00764836"/>
    <w:rsid w:val="00792B6B"/>
    <w:rsid w:val="007A0720"/>
    <w:rsid w:val="007A6B25"/>
    <w:rsid w:val="007B5693"/>
    <w:rsid w:val="007C353D"/>
    <w:rsid w:val="007D67DE"/>
    <w:rsid w:val="007E4B6E"/>
    <w:rsid w:val="007E52D8"/>
    <w:rsid w:val="007E6EEB"/>
    <w:rsid w:val="008057C6"/>
    <w:rsid w:val="008163DA"/>
    <w:rsid w:val="008163FA"/>
    <w:rsid w:val="00825D38"/>
    <w:rsid w:val="00830A5E"/>
    <w:rsid w:val="00832D04"/>
    <w:rsid w:val="008404E4"/>
    <w:rsid w:val="00847DAA"/>
    <w:rsid w:val="00852BDF"/>
    <w:rsid w:val="00852FCE"/>
    <w:rsid w:val="00860DE5"/>
    <w:rsid w:val="0086204E"/>
    <w:rsid w:val="00871255"/>
    <w:rsid w:val="00873D45"/>
    <w:rsid w:val="00877117"/>
    <w:rsid w:val="0088097C"/>
    <w:rsid w:val="00881229"/>
    <w:rsid w:val="00885FEA"/>
    <w:rsid w:val="0089509E"/>
    <w:rsid w:val="00895F41"/>
    <w:rsid w:val="008A148F"/>
    <w:rsid w:val="008A479F"/>
    <w:rsid w:val="008B48F6"/>
    <w:rsid w:val="008D5138"/>
    <w:rsid w:val="008D624D"/>
    <w:rsid w:val="008E03E7"/>
    <w:rsid w:val="008E1D1B"/>
    <w:rsid w:val="008E4AE0"/>
    <w:rsid w:val="008F06BD"/>
    <w:rsid w:val="008F21DF"/>
    <w:rsid w:val="008F6DAE"/>
    <w:rsid w:val="00910485"/>
    <w:rsid w:val="0092477F"/>
    <w:rsid w:val="00927C74"/>
    <w:rsid w:val="0093381B"/>
    <w:rsid w:val="00937D8B"/>
    <w:rsid w:val="009470B4"/>
    <w:rsid w:val="009526F9"/>
    <w:rsid w:val="00952C26"/>
    <w:rsid w:val="00953198"/>
    <w:rsid w:val="00953DBC"/>
    <w:rsid w:val="009614CC"/>
    <w:rsid w:val="00962EED"/>
    <w:rsid w:val="00973B4D"/>
    <w:rsid w:val="00976D4E"/>
    <w:rsid w:val="00994F90"/>
    <w:rsid w:val="009A333E"/>
    <w:rsid w:val="009A5EEF"/>
    <w:rsid w:val="009B3B84"/>
    <w:rsid w:val="009C0210"/>
    <w:rsid w:val="009E1C57"/>
    <w:rsid w:val="009E47D5"/>
    <w:rsid w:val="009E6D38"/>
    <w:rsid w:val="009F3064"/>
    <w:rsid w:val="009F4227"/>
    <w:rsid w:val="009F5332"/>
    <w:rsid w:val="009F6DD1"/>
    <w:rsid w:val="00A047FF"/>
    <w:rsid w:val="00A070B6"/>
    <w:rsid w:val="00A1755F"/>
    <w:rsid w:val="00A17903"/>
    <w:rsid w:val="00A305D8"/>
    <w:rsid w:val="00A31470"/>
    <w:rsid w:val="00A325BD"/>
    <w:rsid w:val="00A32CE2"/>
    <w:rsid w:val="00A422A9"/>
    <w:rsid w:val="00A43336"/>
    <w:rsid w:val="00A44AF3"/>
    <w:rsid w:val="00A468C0"/>
    <w:rsid w:val="00A471D0"/>
    <w:rsid w:val="00A52855"/>
    <w:rsid w:val="00A633E8"/>
    <w:rsid w:val="00A67349"/>
    <w:rsid w:val="00A70C3D"/>
    <w:rsid w:val="00A75B26"/>
    <w:rsid w:val="00A81851"/>
    <w:rsid w:val="00A819B0"/>
    <w:rsid w:val="00A94448"/>
    <w:rsid w:val="00A94FA5"/>
    <w:rsid w:val="00A95644"/>
    <w:rsid w:val="00AA07A1"/>
    <w:rsid w:val="00AA7981"/>
    <w:rsid w:val="00AB3CB0"/>
    <w:rsid w:val="00AB4FDF"/>
    <w:rsid w:val="00AC5756"/>
    <w:rsid w:val="00AF1708"/>
    <w:rsid w:val="00B042B9"/>
    <w:rsid w:val="00B0770B"/>
    <w:rsid w:val="00B12BBB"/>
    <w:rsid w:val="00B2027F"/>
    <w:rsid w:val="00B20FF7"/>
    <w:rsid w:val="00B255DE"/>
    <w:rsid w:val="00B27BE5"/>
    <w:rsid w:val="00B4174E"/>
    <w:rsid w:val="00B4689C"/>
    <w:rsid w:val="00B521D2"/>
    <w:rsid w:val="00B54866"/>
    <w:rsid w:val="00B60529"/>
    <w:rsid w:val="00B6303E"/>
    <w:rsid w:val="00B66657"/>
    <w:rsid w:val="00B67B3A"/>
    <w:rsid w:val="00B70C63"/>
    <w:rsid w:val="00B7199F"/>
    <w:rsid w:val="00B8734A"/>
    <w:rsid w:val="00BA2D3D"/>
    <w:rsid w:val="00BA3D4C"/>
    <w:rsid w:val="00BA603B"/>
    <w:rsid w:val="00BC468E"/>
    <w:rsid w:val="00BF1D66"/>
    <w:rsid w:val="00BF4286"/>
    <w:rsid w:val="00C05644"/>
    <w:rsid w:val="00C2593E"/>
    <w:rsid w:val="00C31288"/>
    <w:rsid w:val="00C34921"/>
    <w:rsid w:val="00C5112B"/>
    <w:rsid w:val="00C517E4"/>
    <w:rsid w:val="00C543AE"/>
    <w:rsid w:val="00C55C6D"/>
    <w:rsid w:val="00C607DD"/>
    <w:rsid w:val="00C61A48"/>
    <w:rsid w:val="00C62AC8"/>
    <w:rsid w:val="00C63E1A"/>
    <w:rsid w:val="00C66C8A"/>
    <w:rsid w:val="00C70FCB"/>
    <w:rsid w:val="00C755B2"/>
    <w:rsid w:val="00C83BD0"/>
    <w:rsid w:val="00C87029"/>
    <w:rsid w:val="00C94DDD"/>
    <w:rsid w:val="00C95F37"/>
    <w:rsid w:val="00CA3809"/>
    <w:rsid w:val="00CA595F"/>
    <w:rsid w:val="00CB2B5D"/>
    <w:rsid w:val="00CB3A92"/>
    <w:rsid w:val="00CB57FA"/>
    <w:rsid w:val="00CB6AC1"/>
    <w:rsid w:val="00CC4FAE"/>
    <w:rsid w:val="00CE6237"/>
    <w:rsid w:val="00CE78A3"/>
    <w:rsid w:val="00CF2F1F"/>
    <w:rsid w:val="00CF6974"/>
    <w:rsid w:val="00CF727F"/>
    <w:rsid w:val="00D01B94"/>
    <w:rsid w:val="00D03D07"/>
    <w:rsid w:val="00D056C3"/>
    <w:rsid w:val="00D10258"/>
    <w:rsid w:val="00D16854"/>
    <w:rsid w:val="00D24E14"/>
    <w:rsid w:val="00D34A87"/>
    <w:rsid w:val="00D4199E"/>
    <w:rsid w:val="00D50DA2"/>
    <w:rsid w:val="00D57BA9"/>
    <w:rsid w:val="00D73BA0"/>
    <w:rsid w:val="00D745F3"/>
    <w:rsid w:val="00D765CA"/>
    <w:rsid w:val="00D848A4"/>
    <w:rsid w:val="00D85E91"/>
    <w:rsid w:val="00D860BF"/>
    <w:rsid w:val="00D92DF5"/>
    <w:rsid w:val="00D96008"/>
    <w:rsid w:val="00DA5C6F"/>
    <w:rsid w:val="00DA78ED"/>
    <w:rsid w:val="00DB2024"/>
    <w:rsid w:val="00DB21BD"/>
    <w:rsid w:val="00DC0B91"/>
    <w:rsid w:val="00DC2F71"/>
    <w:rsid w:val="00DC726C"/>
    <w:rsid w:val="00DD32D3"/>
    <w:rsid w:val="00DF570B"/>
    <w:rsid w:val="00E056C1"/>
    <w:rsid w:val="00E07026"/>
    <w:rsid w:val="00E07A04"/>
    <w:rsid w:val="00E14644"/>
    <w:rsid w:val="00E22D7A"/>
    <w:rsid w:val="00E23DC8"/>
    <w:rsid w:val="00E420BA"/>
    <w:rsid w:val="00E42FE9"/>
    <w:rsid w:val="00E43863"/>
    <w:rsid w:val="00E45698"/>
    <w:rsid w:val="00E47526"/>
    <w:rsid w:val="00E50BAD"/>
    <w:rsid w:val="00E513CA"/>
    <w:rsid w:val="00E522CB"/>
    <w:rsid w:val="00E5798E"/>
    <w:rsid w:val="00E60F4D"/>
    <w:rsid w:val="00E6262B"/>
    <w:rsid w:val="00E72744"/>
    <w:rsid w:val="00E74172"/>
    <w:rsid w:val="00E9616E"/>
    <w:rsid w:val="00E964EC"/>
    <w:rsid w:val="00EC3DA9"/>
    <w:rsid w:val="00ED17FA"/>
    <w:rsid w:val="00ED2E2A"/>
    <w:rsid w:val="00ED4E9B"/>
    <w:rsid w:val="00ED57A4"/>
    <w:rsid w:val="00ED5FFA"/>
    <w:rsid w:val="00ED6582"/>
    <w:rsid w:val="00ED6DE4"/>
    <w:rsid w:val="00EE3E6F"/>
    <w:rsid w:val="00F04ABD"/>
    <w:rsid w:val="00F06A1B"/>
    <w:rsid w:val="00F1196A"/>
    <w:rsid w:val="00F1273A"/>
    <w:rsid w:val="00F179C1"/>
    <w:rsid w:val="00F21DE2"/>
    <w:rsid w:val="00F25F82"/>
    <w:rsid w:val="00F53356"/>
    <w:rsid w:val="00F5725D"/>
    <w:rsid w:val="00F57528"/>
    <w:rsid w:val="00F611E2"/>
    <w:rsid w:val="00F64B6A"/>
    <w:rsid w:val="00F65B49"/>
    <w:rsid w:val="00F67DEF"/>
    <w:rsid w:val="00F803DD"/>
    <w:rsid w:val="00F827F1"/>
    <w:rsid w:val="00F83614"/>
    <w:rsid w:val="00F8602D"/>
    <w:rsid w:val="00F90AFA"/>
    <w:rsid w:val="00F93D12"/>
    <w:rsid w:val="00FB29D7"/>
    <w:rsid w:val="00FB762C"/>
    <w:rsid w:val="00FC51A1"/>
    <w:rsid w:val="00FD774A"/>
    <w:rsid w:val="00FF66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DD875"/>
  <w15:docId w15:val="{FA57D9F1-E92A-4FCB-8EB9-1B18567C7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7FA"/>
    <w:rPr>
      <w:rFonts w:ascii="Times New Roman" w:eastAsia="Times New Roman" w:hAnsi="Times New Roman"/>
      <w:lang w:val="en-AU"/>
    </w:rPr>
  </w:style>
  <w:style w:type="paragraph" w:styleId="Heading1">
    <w:name w:val="heading 1"/>
    <w:basedOn w:val="Heading2"/>
    <w:next w:val="Normal"/>
    <w:qFormat/>
    <w:rsid w:val="00D23061"/>
    <w:pPr>
      <w:outlineLvl w:val="0"/>
    </w:pPr>
    <w:rPr>
      <w:color w:val="000000"/>
    </w:rPr>
  </w:style>
  <w:style w:type="paragraph" w:styleId="Heading2">
    <w:name w:val="heading 2"/>
    <w:basedOn w:val="Normal"/>
    <w:next w:val="Normal"/>
    <w:qFormat/>
    <w:rsid w:val="00D23061"/>
    <w:pPr>
      <w:keepNext/>
      <w:tabs>
        <w:tab w:val="left" w:pos="990"/>
      </w:tabs>
      <w:ind w:left="907" w:hanging="907"/>
      <w:outlineLvl w:val="1"/>
    </w:pPr>
    <w:rPr>
      <w:rFonts w:ascii="Arial" w:hAnsi="Arial"/>
      <w:b/>
      <w:caps/>
      <w:color w:val="0099FF"/>
      <w:spacing w:val="-2"/>
      <w:sz w:val="36"/>
      <w:szCs w:val="36"/>
    </w:rPr>
  </w:style>
  <w:style w:type="paragraph" w:styleId="Heading3">
    <w:name w:val="heading 3"/>
    <w:basedOn w:val="Heading2"/>
    <w:next w:val="Normal"/>
    <w:qFormat/>
    <w:rsid w:val="00D2306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3061"/>
    <w:pPr>
      <w:tabs>
        <w:tab w:val="center" w:pos="4320"/>
        <w:tab w:val="right" w:pos="8640"/>
      </w:tabs>
    </w:pPr>
  </w:style>
  <w:style w:type="paragraph" w:styleId="Footer">
    <w:name w:val="footer"/>
    <w:basedOn w:val="Normal"/>
    <w:link w:val="FooterChar"/>
    <w:uiPriority w:val="99"/>
    <w:rsid w:val="00D23061"/>
    <w:pPr>
      <w:tabs>
        <w:tab w:val="center" w:pos="4320"/>
        <w:tab w:val="right" w:pos="8640"/>
      </w:tabs>
    </w:pPr>
  </w:style>
  <w:style w:type="character" w:styleId="Hyperlink">
    <w:name w:val="Hyperlink"/>
    <w:basedOn w:val="DefaultParagraphFont"/>
    <w:rsid w:val="00ED17FA"/>
    <w:rPr>
      <w:color w:val="0000FF"/>
      <w:u w:val="single"/>
    </w:rPr>
  </w:style>
  <w:style w:type="character" w:customStyle="1" w:styleId="articletext1">
    <w:name w:val="article_text1"/>
    <w:basedOn w:val="DefaultParagraphFont"/>
    <w:rsid w:val="00ED17FA"/>
    <w:rPr>
      <w:rFonts w:ascii="Arial" w:hAnsi="Arial" w:cs="Arial" w:hint="default"/>
      <w:sz w:val="18"/>
      <w:szCs w:val="18"/>
    </w:rPr>
  </w:style>
  <w:style w:type="paragraph" w:styleId="BodyText">
    <w:name w:val="Body Text"/>
    <w:basedOn w:val="Normal"/>
    <w:link w:val="BodyTextChar"/>
    <w:rsid w:val="00ED17FA"/>
    <w:pPr>
      <w:spacing w:after="120"/>
    </w:pPr>
  </w:style>
  <w:style w:type="paragraph" w:customStyle="1" w:styleId="AddressText">
    <w:name w:val="Address Text"/>
    <w:rsid w:val="00D23061"/>
    <w:pPr>
      <w:tabs>
        <w:tab w:val="left" w:pos="2699"/>
        <w:tab w:val="left" w:pos="3975"/>
      </w:tabs>
      <w:spacing w:line="200" w:lineRule="exact"/>
    </w:pPr>
    <w:rPr>
      <w:rFonts w:ascii="Arial" w:hAnsi="Arial"/>
      <w:noProof/>
      <w:color w:val="0099FF"/>
      <w:sz w:val="16"/>
      <w:szCs w:val="16"/>
      <w:lang w:val="en-GB" w:eastAsia="en-GB"/>
    </w:rPr>
  </w:style>
  <w:style w:type="character" w:customStyle="1" w:styleId="BodyTextChar">
    <w:name w:val="Body Text Char"/>
    <w:basedOn w:val="DefaultParagraphFont"/>
    <w:link w:val="BodyText"/>
    <w:rsid w:val="00ED17FA"/>
    <w:rPr>
      <w:rFonts w:ascii="Times New Roman" w:eastAsia="Times New Roman" w:hAnsi="Times New Roman"/>
      <w:lang w:val="en-AU"/>
    </w:rPr>
  </w:style>
  <w:style w:type="paragraph" w:styleId="ListParagraph">
    <w:name w:val="List Paragraph"/>
    <w:aliases w:val="References,Bullet List,FooterText,Colorful List Accent 1,F5 List Paragraph,Indent Paragraph,Citation List,references,Heading II,List Paragraph1,Evidence on Demand bullet points,numbered,Paragraphe de liste1,列出段落,列出段落1,Bulletr List Paragra"/>
    <w:basedOn w:val="Normal"/>
    <w:link w:val="ListParagraphChar"/>
    <w:uiPriority w:val="34"/>
    <w:qFormat/>
    <w:rsid w:val="003A536B"/>
    <w:pPr>
      <w:spacing w:after="200" w:line="276" w:lineRule="auto"/>
      <w:ind w:left="720"/>
      <w:contextualSpacing/>
    </w:pPr>
    <w:rPr>
      <w:rFonts w:ascii="Calibri" w:eastAsia="Calibri" w:hAnsi="Calibri"/>
      <w:sz w:val="22"/>
      <w:szCs w:val="22"/>
      <w:lang w:val="en-GB"/>
    </w:rPr>
  </w:style>
  <w:style w:type="paragraph" w:styleId="BodyTextIndent">
    <w:name w:val="Body Text Indent"/>
    <w:basedOn w:val="Normal"/>
    <w:link w:val="BodyTextIndentChar"/>
    <w:uiPriority w:val="99"/>
    <w:unhideWhenUsed/>
    <w:rsid w:val="003857AF"/>
    <w:pPr>
      <w:spacing w:after="120"/>
      <w:ind w:left="360"/>
    </w:pPr>
  </w:style>
  <w:style w:type="character" w:customStyle="1" w:styleId="BodyTextIndentChar">
    <w:name w:val="Body Text Indent Char"/>
    <w:basedOn w:val="DefaultParagraphFont"/>
    <w:link w:val="BodyTextIndent"/>
    <w:uiPriority w:val="99"/>
    <w:rsid w:val="003857AF"/>
    <w:rPr>
      <w:rFonts w:ascii="Times New Roman" w:eastAsia="Times New Roman" w:hAnsi="Times New Roman"/>
      <w:lang w:val="en-AU"/>
    </w:rPr>
  </w:style>
  <w:style w:type="paragraph" w:styleId="FootnoteText">
    <w:name w:val="footnote text"/>
    <w:basedOn w:val="Normal"/>
    <w:link w:val="FootnoteTextChar"/>
    <w:semiHidden/>
    <w:rsid w:val="003857AF"/>
    <w:rPr>
      <w:lang w:val="en-GB"/>
    </w:rPr>
  </w:style>
  <w:style w:type="character" w:customStyle="1" w:styleId="FootnoteTextChar">
    <w:name w:val="Footnote Text Char"/>
    <w:basedOn w:val="DefaultParagraphFont"/>
    <w:link w:val="FootnoteText"/>
    <w:semiHidden/>
    <w:rsid w:val="003857AF"/>
    <w:rPr>
      <w:rFonts w:ascii="Times New Roman" w:eastAsia="Times New Roman" w:hAnsi="Times New Roman"/>
      <w:lang w:val="en-GB"/>
    </w:rPr>
  </w:style>
  <w:style w:type="character" w:styleId="FootnoteReference">
    <w:name w:val="footnote reference"/>
    <w:semiHidden/>
    <w:rsid w:val="003857AF"/>
    <w:rPr>
      <w:vertAlign w:val="superscript"/>
    </w:rPr>
  </w:style>
  <w:style w:type="paragraph" w:styleId="BalloonText">
    <w:name w:val="Balloon Text"/>
    <w:basedOn w:val="Normal"/>
    <w:link w:val="BalloonTextChar"/>
    <w:uiPriority w:val="99"/>
    <w:semiHidden/>
    <w:unhideWhenUsed/>
    <w:rsid w:val="00E47526"/>
    <w:rPr>
      <w:rFonts w:ascii="Tahoma" w:hAnsi="Tahoma" w:cs="Tahoma"/>
      <w:sz w:val="16"/>
      <w:szCs w:val="16"/>
    </w:rPr>
  </w:style>
  <w:style w:type="character" w:customStyle="1" w:styleId="BalloonTextChar">
    <w:name w:val="Balloon Text Char"/>
    <w:basedOn w:val="DefaultParagraphFont"/>
    <w:link w:val="BalloonText"/>
    <w:uiPriority w:val="99"/>
    <w:semiHidden/>
    <w:rsid w:val="00E47526"/>
    <w:rPr>
      <w:rFonts w:ascii="Tahoma" w:eastAsia="Times New Roman" w:hAnsi="Tahoma" w:cs="Tahoma"/>
      <w:sz w:val="16"/>
      <w:szCs w:val="16"/>
      <w:lang w:val="en-AU"/>
    </w:rPr>
  </w:style>
  <w:style w:type="paragraph" w:styleId="BodyText2">
    <w:name w:val="Body Text 2"/>
    <w:basedOn w:val="Normal"/>
    <w:link w:val="BodyText2Char"/>
    <w:uiPriority w:val="99"/>
    <w:semiHidden/>
    <w:unhideWhenUsed/>
    <w:rsid w:val="007A0720"/>
    <w:pPr>
      <w:spacing w:after="120" w:line="480" w:lineRule="auto"/>
    </w:pPr>
  </w:style>
  <w:style w:type="character" w:customStyle="1" w:styleId="BodyText2Char">
    <w:name w:val="Body Text 2 Char"/>
    <w:basedOn w:val="DefaultParagraphFont"/>
    <w:link w:val="BodyText2"/>
    <w:uiPriority w:val="99"/>
    <w:semiHidden/>
    <w:rsid w:val="007A0720"/>
    <w:rPr>
      <w:rFonts w:ascii="Times New Roman" w:eastAsia="Times New Roman" w:hAnsi="Times New Roman"/>
      <w:lang w:val="en-AU"/>
    </w:rPr>
  </w:style>
  <w:style w:type="paragraph" w:styleId="BodyTextIndent2">
    <w:name w:val="Body Text Indent 2"/>
    <w:basedOn w:val="Normal"/>
    <w:link w:val="BodyTextIndent2Char"/>
    <w:uiPriority w:val="99"/>
    <w:semiHidden/>
    <w:unhideWhenUsed/>
    <w:rsid w:val="007A0720"/>
    <w:pPr>
      <w:spacing w:after="120" w:line="480" w:lineRule="auto"/>
      <w:ind w:left="360"/>
    </w:pPr>
  </w:style>
  <w:style w:type="character" w:customStyle="1" w:styleId="BodyTextIndent2Char">
    <w:name w:val="Body Text Indent 2 Char"/>
    <w:basedOn w:val="DefaultParagraphFont"/>
    <w:link w:val="BodyTextIndent2"/>
    <w:uiPriority w:val="99"/>
    <w:semiHidden/>
    <w:rsid w:val="007A0720"/>
    <w:rPr>
      <w:rFonts w:ascii="Times New Roman" w:eastAsia="Times New Roman" w:hAnsi="Times New Roman"/>
      <w:lang w:val="en-AU"/>
    </w:rPr>
  </w:style>
  <w:style w:type="character" w:customStyle="1" w:styleId="ListParagraphChar">
    <w:name w:val="List Paragraph Char"/>
    <w:aliases w:val="References Char,Bullet List Char,FooterText Char,Colorful List Accent 1 Char,F5 List Paragraph Char,Indent Paragraph Char,Citation List Char,references Char,Heading II Char,List Paragraph1 Char,Evidence on Demand bullet points Char"/>
    <w:link w:val="ListParagraph"/>
    <w:uiPriority w:val="34"/>
    <w:qFormat/>
    <w:locked/>
    <w:rsid w:val="004E5AFD"/>
    <w:rPr>
      <w:rFonts w:ascii="Calibri" w:eastAsia="Calibri" w:hAnsi="Calibri"/>
      <w:sz w:val="22"/>
      <w:szCs w:val="22"/>
      <w:lang w:val="en-GB"/>
    </w:rPr>
  </w:style>
  <w:style w:type="paragraph" w:styleId="NormalWeb">
    <w:name w:val="Normal (Web)"/>
    <w:basedOn w:val="Normal"/>
    <w:uiPriority w:val="99"/>
    <w:unhideWhenUsed/>
    <w:rsid w:val="00341550"/>
    <w:pPr>
      <w:spacing w:before="100" w:beforeAutospacing="1" w:after="100" w:afterAutospacing="1"/>
    </w:pPr>
    <w:rPr>
      <w:sz w:val="24"/>
      <w:szCs w:val="24"/>
      <w:lang w:val="en-US"/>
    </w:rPr>
  </w:style>
  <w:style w:type="character" w:styleId="Strong">
    <w:name w:val="Strong"/>
    <w:basedOn w:val="DefaultParagraphFont"/>
    <w:uiPriority w:val="22"/>
    <w:qFormat/>
    <w:rsid w:val="00BF1D66"/>
    <w:rPr>
      <w:b/>
      <w:bCs/>
    </w:rPr>
  </w:style>
  <w:style w:type="table" w:styleId="TableGrid">
    <w:name w:val="Table Grid"/>
    <w:basedOn w:val="TableNormal"/>
    <w:rsid w:val="00CF2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11A2"/>
    <w:rPr>
      <w:sz w:val="16"/>
      <w:szCs w:val="16"/>
    </w:rPr>
  </w:style>
  <w:style w:type="paragraph" w:styleId="CommentText">
    <w:name w:val="annotation text"/>
    <w:basedOn w:val="Normal"/>
    <w:link w:val="CommentTextChar"/>
    <w:uiPriority w:val="99"/>
    <w:semiHidden/>
    <w:unhideWhenUsed/>
    <w:rsid w:val="003B11A2"/>
  </w:style>
  <w:style w:type="character" w:customStyle="1" w:styleId="CommentTextChar">
    <w:name w:val="Comment Text Char"/>
    <w:basedOn w:val="DefaultParagraphFont"/>
    <w:link w:val="CommentText"/>
    <w:uiPriority w:val="99"/>
    <w:semiHidden/>
    <w:rsid w:val="003B11A2"/>
    <w:rPr>
      <w:rFonts w:ascii="Times New Roman" w:eastAsia="Times New Roman" w:hAnsi="Times New Roman"/>
      <w:lang w:val="en-AU"/>
    </w:rPr>
  </w:style>
  <w:style w:type="paragraph" w:styleId="CommentSubject">
    <w:name w:val="annotation subject"/>
    <w:basedOn w:val="CommentText"/>
    <w:next w:val="CommentText"/>
    <w:link w:val="CommentSubjectChar"/>
    <w:uiPriority w:val="99"/>
    <w:semiHidden/>
    <w:unhideWhenUsed/>
    <w:rsid w:val="003B11A2"/>
    <w:rPr>
      <w:b/>
      <w:bCs/>
    </w:rPr>
  </w:style>
  <w:style w:type="character" w:customStyle="1" w:styleId="CommentSubjectChar">
    <w:name w:val="Comment Subject Char"/>
    <w:basedOn w:val="CommentTextChar"/>
    <w:link w:val="CommentSubject"/>
    <w:uiPriority w:val="99"/>
    <w:semiHidden/>
    <w:rsid w:val="003B11A2"/>
    <w:rPr>
      <w:rFonts w:ascii="Times New Roman" w:eastAsia="Times New Roman" w:hAnsi="Times New Roman"/>
      <w:b/>
      <w:bCs/>
      <w:lang w:val="en-AU"/>
    </w:rPr>
  </w:style>
  <w:style w:type="character" w:customStyle="1" w:styleId="FooterChar">
    <w:name w:val="Footer Char"/>
    <w:basedOn w:val="DefaultParagraphFont"/>
    <w:link w:val="Footer"/>
    <w:uiPriority w:val="99"/>
    <w:rsid w:val="00830A5E"/>
    <w:rPr>
      <w:rFonts w:ascii="Times New Roman" w:eastAsia="Times New Roman" w:hAnsi="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7783">
      <w:bodyDiv w:val="1"/>
      <w:marLeft w:val="0"/>
      <w:marRight w:val="0"/>
      <w:marTop w:val="0"/>
      <w:marBottom w:val="0"/>
      <w:divBdr>
        <w:top w:val="none" w:sz="0" w:space="0" w:color="auto"/>
        <w:left w:val="none" w:sz="0" w:space="0" w:color="auto"/>
        <w:bottom w:val="none" w:sz="0" w:space="0" w:color="auto"/>
        <w:right w:val="none" w:sz="0" w:space="0" w:color="auto"/>
      </w:divBdr>
    </w:div>
    <w:div w:id="1080827823">
      <w:bodyDiv w:val="1"/>
      <w:marLeft w:val="0"/>
      <w:marRight w:val="0"/>
      <w:marTop w:val="0"/>
      <w:marBottom w:val="0"/>
      <w:divBdr>
        <w:top w:val="none" w:sz="0" w:space="0" w:color="auto"/>
        <w:left w:val="none" w:sz="0" w:space="0" w:color="auto"/>
        <w:bottom w:val="none" w:sz="0" w:space="0" w:color="auto"/>
        <w:right w:val="none" w:sz="0" w:space="0" w:color="auto"/>
      </w:divBdr>
    </w:div>
    <w:div w:id="1359627613">
      <w:bodyDiv w:val="1"/>
      <w:marLeft w:val="0"/>
      <w:marRight w:val="0"/>
      <w:marTop w:val="0"/>
      <w:marBottom w:val="0"/>
      <w:divBdr>
        <w:top w:val="none" w:sz="0" w:space="0" w:color="auto"/>
        <w:left w:val="none" w:sz="0" w:space="0" w:color="auto"/>
        <w:bottom w:val="none" w:sz="0" w:space="0" w:color="auto"/>
        <w:right w:val="none" w:sz="0" w:space="0" w:color="auto"/>
      </w:divBdr>
    </w:div>
    <w:div w:id="1482892948">
      <w:bodyDiv w:val="1"/>
      <w:marLeft w:val="0"/>
      <w:marRight w:val="0"/>
      <w:marTop w:val="0"/>
      <w:marBottom w:val="0"/>
      <w:divBdr>
        <w:top w:val="none" w:sz="0" w:space="0" w:color="auto"/>
        <w:left w:val="none" w:sz="0" w:space="0" w:color="auto"/>
        <w:bottom w:val="none" w:sz="0" w:space="0" w:color="auto"/>
        <w:right w:val="none" w:sz="0" w:space="0" w:color="auto"/>
      </w:divBdr>
    </w:div>
    <w:div w:id="1502355365">
      <w:bodyDiv w:val="1"/>
      <w:marLeft w:val="0"/>
      <w:marRight w:val="0"/>
      <w:marTop w:val="0"/>
      <w:marBottom w:val="0"/>
      <w:divBdr>
        <w:top w:val="none" w:sz="0" w:space="0" w:color="auto"/>
        <w:left w:val="none" w:sz="0" w:space="0" w:color="auto"/>
        <w:bottom w:val="none" w:sz="0" w:space="0" w:color="auto"/>
        <w:right w:val="none" w:sz="0" w:space="0" w:color="auto"/>
      </w:divBdr>
    </w:div>
    <w:div w:id="179359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isuwa\My%20Documents\UNICEF%20Stationa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3f51738-d318-4883-9d64-4f0bd0ccc55e" ContentTypeId="0x0101009BA85F8052A6DA4FA3E31FF9F74C6970"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44C10F0ED0EB0B45AE78E35C96D5938E" ma:contentTypeVersion="40" ma:contentTypeDescription="" ma:contentTypeScope="" ma:versionID="e918445991053f790620bd87f0d6592f">
  <xsd:schema xmlns:xsd="http://www.w3.org/2001/XMLSchema" xmlns:xs="http://www.w3.org/2001/XMLSchema" xmlns:p="http://schemas.microsoft.com/office/2006/metadata/properties" xmlns:ns1="http://schemas.microsoft.com/sharepoint/v3" xmlns:ns2="ca283e0b-db31-4043-a2ef-b80661bf084a" xmlns:ns3="http://schemas.microsoft.com/sharepoint.v3" xmlns:ns4="8528f5b9-54a9-401b-8b7c-34cc0b54fd67" xmlns:ns5="afb36a21-9110-459a-ab2e-0ceef322614a" xmlns:ns6="http://schemas.microsoft.com/sharepoint/v4" targetNamespace="http://schemas.microsoft.com/office/2006/metadata/properties" ma:root="true" ma:fieldsID="36c568b3d2cf9dbc2b937ef7ead1a6a7" ns1:_="" ns2:_="" ns3:_="" ns4:_="" ns5:_="" ns6:_="">
    <xsd:import namespace="http://schemas.microsoft.com/sharepoint/v3"/>
    <xsd:import namespace="ca283e0b-db31-4043-a2ef-b80661bf084a"/>
    <xsd:import namespace="http://schemas.microsoft.com/sharepoint.v3"/>
    <xsd:import namespace="8528f5b9-54a9-401b-8b7c-34cc0b54fd67"/>
    <xsd:import namespace="afb36a21-9110-459a-ab2e-0ceef322614a"/>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KeyPoints" minOccurs="0"/>
                <xsd:element ref="ns5:MediaServiceKeyPoints" minOccurs="0"/>
                <xsd:element ref="ns6:IconOverlay" minOccurs="0"/>
                <xsd:element ref="ns1:_vti_ItemDeclaredRecord" minOccurs="0"/>
                <xsd:element ref="ns1:_vti_ItemHoldRecordStatus" minOccurs="0"/>
                <xsd:element ref="ns4:TaxKeywordTaxHTField" minOccurs="0"/>
                <xsd:element ref="ns4:_dlc_DocId" minOccurs="0"/>
                <xsd:element ref="ns4:_dlc_DocIdUrl" minOccurs="0"/>
                <xsd:element ref="ns4:_dlc_DocIdPersistId" minOccurs="0"/>
                <xsd:element ref="ns4:SemaphoreItemMetadata" minOccurs="0"/>
                <xsd:element ref="ns4:SharedWithUsers" minOccurs="0"/>
                <xsd:element ref="ns4:SharedWithDetails" minOccurs="0"/>
                <xsd:element ref="ns5:MediaServiceOCR" minOccurs="0"/>
                <xsd:element ref="ns5:MediaServiceGenerationTime" minOccurs="0"/>
                <xsd:element ref="ns5:MediaServiceEventHashCode" minOccurs="0"/>
                <xsd:element ref="ns5:MediaServiceDateTaken" minOccurs="0"/>
                <xsd:element ref="ns5:lcf76f155ced4ddcb4097134ff3c332f" minOccurs="0"/>
                <xsd:element ref="ns5:MediaServiceObjectDetectorVersions" minOccurs="0"/>
                <xsd:element ref="ns5:MediaServiceSearchPropertie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6" nillable="true" ma:displayName="Declared Record" ma:hidden="true" ma:internalName="_vti_ItemDeclaredRecord" ma:readOnly="true">
      <xsd:simpleType>
        <xsd:restriction base="dms:DateTime"/>
      </xsd:simpleType>
    </xsd:element>
    <xsd:element name="_vti_ItemHoldRecordStatus" ma:index="3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81;#Nigeria-3210|11dcc655-0ec1-4ab4-845c-24ca580145d6"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38c6c14c-c02f-4142-8b22-30ab52452e73}" ma:internalName="TaxCatchAllLabel" ma:readOnly="true" ma:showField="CatchAllDataLabel" ma:web="8528f5b9-54a9-401b-8b7c-34cc0b54fd67">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38c6c14c-c02f-4142-8b22-30ab52452e73}" ma:internalName="TaxCatchAll" ma:showField="CatchAllData" ma:web="8528f5b9-54a9-401b-8b7c-34cc0b54fd67">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28f5b9-54a9-401b-8b7c-34cc0b54fd67" elementFormDefault="qualified">
    <xsd:import namespace="http://schemas.microsoft.com/office/2006/documentManagement/types"/>
    <xsd:import namespace="http://schemas.microsoft.com/office/infopath/2007/PartnerControls"/>
    <xsd:element name="TaxKeywordTaxHTField" ma:index="38"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_dlc_DocId" ma:index="39" nillable="true" ma:displayName="Document ID Value" ma:description="The value of the document ID assigned to this item." ma:internalName="_dlc_DocId" ma:readOnly="true">
      <xsd:simpleType>
        <xsd:restriction base="dms:Text"/>
      </xsd:simpleType>
    </xsd:element>
    <xsd:element name="_dlc_DocIdUrl" ma:index="4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1" nillable="true" ma:displayName="Persist ID" ma:description="Keep ID on add." ma:hidden="true" ma:internalName="_dlc_DocIdPersistId" ma:readOnly="true">
      <xsd:simpleType>
        <xsd:restriction base="dms:Boolean"/>
      </xsd:simpleType>
    </xsd:element>
    <xsd:element name="SemaphoreItemMetadata" ma:index="42" nillable="true" ma:displayName="Semaphore Status" ma:hidden="true" ma:internalName="SemaphoreItemMetadata">
      <xsd:simpleType>
        <xsd:restriction base="dms:Note"/>
      </xsd:simpleType>
    </xsd:element>
    <xsd:element name="SharedWithUsers" ma:index="4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b36a21-9110-459a-ab2e-0ceef322614a"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DateTaken" ma:index="48" nillable="true" ma:displayName="MediaServiceDateTaken" ma:hidden="true" ma:internalName="MediaServiceDateTaken" ma:readOnly="true">
      <xsd:simpleType>
        <xsd:restriction base="dms:Text"/>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element name="MediaLengthInSeconds" ma:index="5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81</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Nigeria-3210</TermName>
          <TermId xmlns="http://schemas.microsoft.com/office/infopath/2007/PartnerControls">11dcc655-0ec1-4ab4-845c-24ca580145d6</TermId>
        </TermInfo>
      </Terms>
    </ga975397408f43e4b84ec8e5a598e523>
    <SemaphoreItemMetadata xmlns="8528f5b9-54a9-401b-8b7c-34cc0b54fd67" xsi:nil="true"/>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TaxKeywordTaxHTField xmlns="8528f5b9-54a9-401b-8b7c-34cc0b54fd67">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lcf76f155ced4ddcb4097134ff3c332f xmlns="afb36a21-9110-459a-ab2e-0ceef322614a">
      <Terms xmlns="http://schemas.microsoft.com/office/infopath/2007/PartnerControls"/>
    </lcf76f155ced4ddcb4097134ff3c332f>
    <WrittenBy xmlns="ca283e0b-db31-4043-a2ef-b80661bf084a">
      <UserInfo>
        <DisplayName/>
        <AccountId xsi:nil="true"/>
        <AccountType/>
      </UserInfo>
    </WrittenBy>
    <_dlc_DocId xmlns="8528f5b9-54a9-401b-8b7c-34cc0b54fd67">NGASOCPOL-1457953148-1105</_dlc_DocId>
    <_dlc_DocIdUrl xmlns="8528f5b9-54a9-401b-8b7c-34cc0b54fd67">
      <Url>https://unicef.sharepoint.com/teams/NGA-SocialPolicy/_layouts/15/DocIdRedir.aspx?ID=NGASOCPOL-1457953148-1105</Url>
      <Description>NGASOCPOL-1457953148-1105</Description>
    </_dlc_DocIdUrl>
  </documentManagement>
</p:propertie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C3865E5-2BD7-4EF8-AC89-0AD4958E2230}">
  <ds:schemaRefs>
    <ds:schemaRef ds:uri="Microsoft.SharePoint.Taxonomy.ContentTypeSync"/>
  </ds:schemaRefs>
</ds:datastoreItem>
</file>

<file path=customXml/itemProps2.xml><?xml version="1.0" encoding="utf-8"?>
<ds:datastoreItem xmlns:ds="http://schemas.openxmlformats.org/officeDocument/2006/customXml" ds:itemID="{40636EF8-4D3C-49BC-AC72-72718BF8E6A7}">
  <ds:schemaRefs>
    <ds:schemaRef ds:uri="http://schemas.microsoft.com/sharepoint/events"/>
  </ds:schemaRefs>
</ds:datastoreItem>
</file>

<file path=customXml/itemProps3.xml><?xml version="1.0" encoding="utf-8"?>
<ds:datastoreItem xmlns:ds="http://schemas.openxmlformats.org/officeDocument/2006/customXml" ds:itemID="{FF2B50AF-1986-4964-8585-C2DC1ECBF001}">
  <ds:schemaRefs>
    <ds:schemaRef ds:uri="http://schemas.openxmlformats.org/officeDocument/2006/bibliography"/>
  </ds:schemaRefs>
</ds:datastoreItem>
</file>

<file path=customXml/itemProps4.xml><?xml version="1.0" encoding="utf-8"?>
<ds:datastoreItem xmlns:ds="http://schemas.openxmlformats.org/officeDocument/2006/customXml" ds:itemID="{5F8EFA43-F55F-4B67-9D77-A4B4BE92B927}">
  <ds:schemaRefs>
    <ds:schemaRef ds:uri="http://schemas.microsoft.com/sharepoint/v3/contenttype/forms"/>
  </ds:schemaRefs>
</ds:datastoreItem>
</file>

<file path=customXml/itemProps5.xml><?xml version="1.0" encoding="utf-8"?>
<ds:datastoreItem xmlns:ds="http://schemas.openxmlformats.org/officeDocument/2006/customXml" ds:itemID="{165AEF41-6775-4378-9A9C-25FCD62C3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8528f5b9-54a9-401b-8b7c-34cc0b54fd67"/>
    <ds:schemaRef ds:uri="afb36a21-9110-459a-ab2e-0ceef322614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C989C3F-5231-4619-BF87-D66C60BA0158}">
  <ds:schemaRefs>
    <ds:schemaRef ds:uri="http://schemas.microsoft.com/office/2006/metadata/properties"/>
    <ds:schemaRef ds:uri="http://schemas.microsoft.com/office/infopath/2007/PartnerControls"/>
    <ds:schemaRef ds:uri="ca283e0b-db31-4043-a2ef-b80661bf084a"/>
    <ds:schemaRef ds:uri="8528f5b9-54a9-401b-8b7c-34cc0b54fd67"/>
    <ds:schemaRef ds:uri="http://schemas.microsoft.com/sharepoint/v4"/>
    <ds:schemaRef ds:uri="http://schemas.microsoft.com/sharepoint.v3"/>
    <ds:schemaRef ds:uri="afb36a21-9110-459a-ab2e-0ceef322614a"/>
  </ds:schemaRefs>
</ds:datastoreItem>
</file>

<file path=customXml/itemProps7.xml><?xml version="1.0" encoding="utf-8"?>
<ds:datastoreItem xmlns:ds="http://schemas.openxmlformats.org/officeDocument/2006/customXml" ds:itemID="{282FFC44-1948-4A0D-8279-4F71FE492E7F}">
  <ds:schemaRefs>
    <ds:schemaRef ds:uri="http://schemas.microsoft.com/office/2006/metadata/customXsn"/>
  </ds:schemaRefs>
</ds:datastoreItem>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UNICEF Stationary</Template>
  <TotalTime>13</TotalTime>
  <Pages>2</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Amabel Olukotun</dc:creator>
  <cp:lastModifiedBy>Barbara Molnar</cp:lastModifiedBy>
  <cp:revision>7</cp:revision>
  <cp:lastPrinted>2018-05-24T16:31:00Z</cp:lastPrinted>
  <dcterms:created xsi:type="dcterms:W3CDTF">2026-07-06T11:12:00Z</dcterms:created>
  <dcterms:modified xsi:type="dcterms:W3CDTF">2026-07-28T12:07:00Z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0x0101009BA85F8052A6DA4FA3E31FF9F74C69700044C10F0ED0EB0B45AE78E35C96D5938E</vt:lpwstr>
  </property>
  <property fmtid="{D5CDD505-2E9C-101B-9397-08002B2CF9AE}" pid="3" name="OfficeDivision">
    <vt:i4>81</vt:i4>
  </property>
  <property fmtid="{D5CDD505-2E9C-101B-9397-08002B2CF9AE}" pid="4" name="_dlc_DocIdItemGuid">
    <vt:lpwstr>670402e9-5ec0-4f0c-a9ec-d2178be2c463</vt:lpwstr>
  </property>
</Properties>
</file>